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BA0C79" w14:textId="76F87F34" w:rsidR="003868F8" w:rsidRPr="003C71A0" w:rsidRDefault="003868F8" w:rsidP="003868F8">
      <w:pPr>
        <w:spacing w:line="240" w:lineRule="auto"/>
        <w:rPr>
          <w:rFonts w:asciiTheme="majorHAnsi" w:eastAsia="Times New Roman" w:hAnsiTheme="majorHAnsi" w:cstheme="majorHAnsi"/>
          <w:lang w:val="en-US"/>
        </w:rPr>
      </w:pPr>
      <w:bookmarkStart w:id="0" w:name="_GoBack"/>
      <w:bookmarkEnd w:id="0"/>
    </w:p>
    <w:p w14:paraId="197D4418" w14:textId="4E36A297" w:rsidR="003868F8" w:rsidRPr="003C71A0" w:rsidRDefault="003868F8" w:rsidP="003868F8">
      <w:pPr>
        <w:spacing w:line="240" w:lineRule="auto"/>
        <w:rPr>
          <w:rFonts w:asciiTheme="majorHAnsi" w:eastAsia="Times New Roman" w:hAnsiTheme="majorHAnsi" w:cstheme="majorHAnsi"/>
          <w:lang w:val="en-US"/>
        </w:rPr>
      </w:pPr>
      <w:r w:rsidRPr="003C71A0">
        <w:rPr>
          <w:rFonts w:asciiTheme="majorHAnsi" w:eastAsia="Times New Roman" w:hAnsiTheme="majorHAnsi" w:cstheme="majorHAnsi"/>
          <w:b/>
          <w:bCs/>
        </w:rPr>
        <w:t xml:space="preserve">Meeting minutes from </w:t>
      </w:r>
      <w:r w:rsidR="00E11E6F" w:rsidRPr="003C71A0">
        <w:rPr>
          <w:rFonts w:asciiTheme="majorHAnsi" w:eastAsia="Times New Roman" w:hAnsiTheme="majorHAnsi" w:cstheme="majorHAnsi"/>
          <w:b/>
          <w:bCs/>
        </w:rPr>
        <w:t xml:space="preserve">the </w:t>
      </w:r>
      <w:r w:rsidR="003D51FA" w:rsidRPr="003C71A0">
        <w:rPr>
          <w:rFonts w:asciiTheme="majorHAnsi" w:eastAsia="Times New Roman" w:hAnsiTheme="majorHAnsi" w:cstheme="majorHAnsi"/>
          <w:b/>
          <w:bCs/>
        </w:rPr>
        <w:t>Wednesday</w:t>
      </w:r>
      <w:r w:rsidR="00F31DE8" w:rsidRPr="003C71A0">
        <w:rPr>
          <w:rFonts w:asciiTheme="majorHAnsi" w:eastAsia="Times New Roman" w:hAnsiTheme="majorHAnsi" w:cstheme="majorHAnsi"/>
          <w:b/>
          <w:bCs/>
        </w:rPr>
        <w:t>,</w:t>
      </w:r>
      <w:r w:rsidR="0098711C" w:rsidRPr="003C71A0">
        <w:rPr>
          <w:rFonts w:asciiTheme="majorHAnsi" w:eastAsia="Times New Roman" w:hAnsiTheme="majorHAnsi" w:cstheme="majorHAnsi"/>
          <w:b/>
          <w:bCs/>
        </w:rPr>
        <w:t xml:space="preserve"> </w:t>
      </w:r>
      <w:r w:rsidR="003D51FA" w:rsidRPr="003C71A0">
        <w:rPr>
          <w:rFonts w:asciiTheme="majorHAnsi" w:eastAsia="Times New Roman" w:hAnsiTheme="majorHAnsi" w:cstheme="majorHAnsi"/>
          <w:b/>
          <w:bCs/>
        </w:rPr>
        <w:t>March 27, 2024</w:t>
      </w:r>
      <w:r w:rsidR="00E11E6F" w:rsidRPr="003C71A0">
        <w:rPr>
          <w:rFonts w:asciiTheme="majorHAnsi" w:eastAsia="Times New Roman" w:hAnsiTheme="majorHAnsi" w:cstheme="majorHAnsi"/>
          <w:b/>
          <w:bCs/>
        </w:rPr>
        <w:t xml:space="preserve"> </w:t>
      </w:r>
      <w:r w:rsidRPr="003C71A0">
        <w:rPr>
          <w:rFonts w:asciiTheme="majorHAnsi" w:eastAsia="Times New Roman" w:hAnsiTheme="majorHAnsi" w:cstheme="majorHAnsi"/>
          <w:b/>
          <w:bCs/>
        </w:rPr>
        <w:t xml:space="preserve">Board Meeting </w:t>
      </w:r>
    </w:p>
    <w:p w14:paraId="75AA00CA" w14:textId="77777777" w:rsidR="003868F8" w:rsidRPr="003C71A0" w:rsidRDefault="003868F8" w:rsidP="003868F8">
      <w:pPr>
        <w:spacing w:line="240" w:lineRule="auto"/>
        <w:rPr>
          <w:rFonts w:asciiTheme="majorHAnsi" w:eastAsia="Times New Roman" w:hAnsiTheme="majorHAnsi" w:cstheme="majorHAnsi"/>
          <w:lang w:val="en-US"/>
        </w:rPr>
      </w:pPr>
      <w:r w:rsidRPr="003C71A0">
        <w:rPr>
          <w:rFonts w:asciiTheme="majorHAnsi" w:eastAsia="Times New Roman" w:hAnsiTheme="majorHAnsi" w:cstheme="majorHAnsi"/>
          <w:b/>
          <w:bCs/>
        </w:rPr>
        <w:t> </w:t>
      </w:r>
    </w:p>
    <w:p w14:paraId="15ED4ECE" w14:textId="77777777" w:rsidR="003868F8" w:rsidRPr="003C71A0" w:rsidRDefault="003868F8" w:rsidP="003868F8">
      <w:pPr>
        <w:spacing w:before="120" w:line="240" w:lineRule="auto"/>
        <w:rPr>
          <w:rFonts w:asciiTheme="majorHAnsi" w:eastAsia="Times New Roman" w:hAnsiTheme="majorHAnsi" w:cstheme="majorHAnsi"/>
          <w:lang w:val="en-US"/>
        </w:rPr>
      </w:pPr>
      <w:r w:rsidRPr="003C71A0">
        <w:rPr>
          <w:rFonts w:asciiTheme="majorHAnsi" w:eastAsia="Times New Roman" w:hAnsiTheme="majorHAnsi" w:cstheme="majorHAnsi"/>
          <w:b/>
          <w:bCs/>
          <w:color w:val="000000"/>
        </w:rPr>
        <w:t>Board members in attendance:</w:t>
      </w:r>
    </w:p>
    <w:p w14:paraId="5695A15A" w14:textId="7A3B8AFC" w:rsidR="007F2097" w:rsidRPr="003C71A0" w:rsidRDefault="007F2097" w:rsidP="003868F8">
      <w:pPr>
        <w:rPr>
          <w:rFonts w:asciiTheme="majorHAnsi" w:eastAsia="Times New Roman" w:hAnsiTheme="majorHAnsi" w:cstheme="majorHAnsi"/>
        </w:rPr>
      </w:pPr>
      <w:r w:rsidRPr="003C71A0">
        <w:rPr>
          <w:rFonts w:asciiTheme="majorHAnsi" w:eastAsia="Times New Roman" w:hAnsiTheme="majorHAnsi" w:cstheme="majorHAnsi"/>
        </w:rPr>
        <w:t>Keshia Allen Horner</w:t>
      </w:r>
      <w:r w:rsidR="00F04F66" w:rsidRPr="003C71A0">
        <w:rPr>
          <w:rFonts w:asciiTheme="majorHAnsi" w:eastAsia="Times New Roman" w:hAnsiTheme="majorHAnsi" w:cstheme="majorHAnsi"/>
        </w:rPr>
        <w:t xml:space="preserve"> </w:t>
      </w:r>
    </w:p>
    <w:p w14:paraId="3B7A9CE8" w14:textId="0CFCD3AE" w:rsidR="007F2097" w:rsidRPr="003C71A0" w:rsidRDefault="007F2097" w:rsidP="003868F8">
      <w:pPr>
        <w:rPr>
          <w:rFonts w:asciiTheme="majorHAnsi" w:eastAsia="Times New Roman" w:hAnsiTheme="majorHAnsi" w:cstheme="majorHAnsi"/>
        </w:rPr>
      </w:pPr>
      <w:r w:rsidRPr="003C71A0">
        <w:rPr>
          <w:rFonts w:asciiTheme="majorHAnsi" w:eastAsia="Times New Roman" w:hAnsiTheme="majorHAnsi" w:cstheme="majorHAnsi"/>
        </w:rPr>
        <w:t xml:space="preserve">Jennifer </w:t>
      </w:r>
      <w:r w:rsidR="000B2AED" w:rsidRPr="003C71A0">
        <w:rPr>
          <w:rFonts w:asciiTheme="majorHAnsi" w:eastAsia="Times New Roman" w:hAnsiTheme="majorHAnsi" w:cstheme="majorHAnsi"/>
        </w:rPr>
        <w:t>Luce</w:t>
      </w:r>
      <w:r w:rsidR="004A2A1D" w:rsidRPr="003C71A0">
        <w:rPr>
          <w:rFonts w:asciiTheme="majorHAnsi" w:eastAsia="Times New Roman" w:hAnsiTheme="majorHAnsi" w:cstheme="majorHAnsi"/>
        </w:rPr>
        <w:t xml:space="preserve"> </w:t>
      </w:r>
    </w:p>
    <w:p w14:paraId="77062440" w14:textId="5E61520D" w:rsidR="003868F8" w:rsidRPr="003C71A0" w:rsidRDefault="003868F8" w:rsidP="003868F8">
      <w:pPr>
        <w:rPr>
          <w:rFonts w:asciiTheme="majorHAnsi" w:eastAsia="Times New Roman" w:hAnsiTheme="majorHAnsi" w:cstheme="majorHAnsi"/>
          <w:lang w:val="en-US"/>
        </w:rPr>
      </w:pPr>
      <w:r w:rsidRPr="003C71A0">
        <w:rPr>
          <w:rFonts w:asciiTheme="majorHAnsi" w:eastAsia="Times New Roman" w:hAnsiTheme="majorHAnsi" w:cstheme="majorHAnsi"/>
        </w:rPr>
        <w:t xml:space="preserve">Jim Martin </w:t>
      </w:r>
    </w:p>
    <w:p w14:paraId="41A992F3" w14:textId="1E242FAE" w:rsidR="003868F8" w:rsidRPr="003C71A0" w:rsidRDefault="003868F8" w:rsidP="003868F8">
      <w:pPr>
        <w:rPr>
          <w:rFonts w:asciiTheme="majorHAnsi" w:eastAsia="Times New Roman" w:hAnsiTheme="majorHAnsi" w:cstheme="majorHAnsi"/>
        </w:rPr>
      </w:pPr>
      <w:r w:rsidRPr="003C71A0">
        <w:rPr>
          <w:rFonts w:asciiTheme="majorHAnsi" w:eastAsia="Times New Roman" w:hAnsiTheme="majorHAnsi" w:cstheme="majorHAnsi"/>
        </w:rPr>
        <w:t xml:space="preserve">Toby Nuber </w:t>
      </w:r>
    </w:p>
    <w:p w14:paraId="6D45E96B" w14:textId="718F144F" w:rsidR="0038554F" w:rsidRPr="003C71A0" w:rsidRDefault="0038554F" w:rsidP="003868F8">
      <w:pPr>
        <w:rPr>
          <w:rFonts w:asciiTheme="majorHAnsi" w:eastAsia="Times New Roman" w:hAnsiTheme="majorHAnsi" w:cstheme="majorHAnsi"/>
          <w:lang w:val="en-US"/>
        </w:rPr>
      </w:pPr>
      <w:r w:rsidRPr="003C71A0">
        <w:rPr>
          <w:rFonts w:asciiTheme="majorHAnsi" w:eastAsia="Times New Roman" w:hAnsiTheme="majorHAnsi" w:cstheme="majorHAnsi"/>
        </w:rPr>
        <w:t>Carolyn S. Paul</w:t>
      </w:r>
      <w:r w:rsidR="007C3DF5" w:rsidRPr="003C71A0">
        <w:rPr>
          <w:rFonts w:asciiTheme="majorHAnsi" w:eastAsia="Times New Roman" w:hAnsiTheme="majorHAnsi" w:cstheme="majorHAnsi"/>
        </w:rPr>
        <w:t xml:space="preserve"> </w:t>
      </w:r>
    </w:p>
    <w:p w14:paraId="62C61B87" w14:textId="561382D9" w:rsidR="009F08EF" w:rsidRPr="003C71A0" w:rsidRDefault="009F08EF" w:rsidP="003868F8">
      <w:pPr>
        <w:rPr>
          <w:rFonts w:asciiTheme="majorHAnsi" w:eastAsia="Times New Roman" w:hAnsiTheme="majorHAnsi" w:cstheme="majorHAnsi"/>
        </w:rPr>
      </w:pPr>
      <w:r w:rsidRPr="003C71A0">
        <w:rPr>
          <w:rFonts w:asciiTheme="majorHAnsi" w:eastAsia="Times New Roman" w:hAnsiTheme="majorHAnsi" w:cstheme="majorHAnsi"/>
        </w:rPr>
        <w:t>Alvin Tafoya</w:t>
      </w:r>
      <w:r w:rsidR="00A05673" w:rsidRPr="003C71A0">
        <w:rPr>
          <w:rFonts w:asciiTheme="majorHAnsi" w:eastAsia="Times New Roman" w:hAnsiTheme="majorHAnsi" w:cstheme="majorHAnsi"/>
        </w:rPr>
        <w:t xml:space="preserve"> </w:t>
      </w:r>
      <w:r w:rsidR="004A2A1D" w:rsidRPr="003C71A0">
        <w:rPr>
          <w:rFonts w:asciiTheme="majorHAnsi" w:eastAsia="Times New Roman" w:hAnsiTheme="majorHAnsi" w:cstheme="majorHAnsi"/>
        </w:rPr>
        <w:t>- Excused</w:t>
      </w:r>
    </w:p>
    <w:p w14:paraId="2FCE3C17" w14:textId="0265CEC9" w:rsidR="004A2A1D" w:rsidRPr="003C71A0" w:rsidRDefault="004A2A1D" w:rsidP="003868F8">
      <w:pPr>
        <w:rPr>
          <w:rFonts w:asciiTheme="majorHAnsi" w:eastAsia="Times New Roman" w:hAnsiTheme="majorHAnsi" w:cstheme="majorHAnsi"/>
          <w:lang w:val="en-US"/>
        </w:rPr>
      </w:pPr>
      <w:r w:rsidRPr="003C71A0">
        <w:rPr>
          <w:rFonts w:asciiTheme="majorHAnsi" w:eastAsia="Times New Roman" w:hAnsiTheme="majorHAnsi" w:cstheme="majorHAnsi"/>
        </w:rPr>
        <w:t>Sean Wood</w:t>
      </w:r>
    </w:p>
    <w:p w14:paraId="2ABBFDF5" w14:textId="65CB2689" w:rsidR="003868F8" w:rsidRPr="003C71A0" w:rsidRDefault="003868F8" w:rsidP="004A2A1D">
      <w:pPr>
        <w:rPr>
          <w:rFonts w:asciiTheme="majorHAnsi" w:eastAsia="Times New Roman" w:hAnsiTheme="majorHAnsi" w:cstheme="majorHAnsi"/>
          <w:lang w:val="en-US"/>
        </w:rPr>
      </w:pPr>
      <w:r w:rsidRPr="003C71A0">
        <w:rPr>
          <w:rFonts w:asciiTheme="majorHAnsi" w:eastAsia="Times New Roman" w:hAnsiTheme="majorHAnsi" w:cstheme="majorHAnsi"/>
        </w:rPr>
        <w:t xml:space="preserve">Treasurer Dave Young </w:t>
      </w:r>
    </w:p>
    <w:p w14:paraId="66FF73A3" w14:textId="77777777" w:rsidR="00E11E6F" w:rsidRPr="003C71A0" w:rsidRDefault="00E11E6F" w:rsidP="00E11E6F">
      <w:pPr>
        <w:spacing w:line="240" w:lineRule="auto"/>
        <w:rPr>
          <w:rFonts w:asciiTheme="majorHAnsi" w:eastAsia="Times New Roman" w:hAnsiTheme="majorHAnsi" w:cstheme="majorHAnsi"/>
          <w:lang w:val="en-US"/>
        </w:rPr>
      </w:pPr>
    </w:p>
    <w:p w14:paraId="24D3A7F3" w14:textId="2FF3FF42" w:rsidR="00E11E6F" w:rsidRPr="003C71A0" w:rsidRDefault="00FC1BA3" w:rsidP="009260B8">
      <w:pPr>
        <w:spacing w:line="240" w:lineRule="auto"/>
        <w:rPr>
          <w:rFonts w:asciiTheme="majorHAnsi" w:eastAsia="Times New Roman" w:hAnsiTheme="majorHAnsi" w:cstheme="majorHAnsi"/>
          <w:lang w:val="en-US"/>
        </w:rPr>
      </w:pPr>
      <w:r w:rsidRPr="003C71A0">
        <w:rPr>
          <w:rFonts w:asciiTheme="majorHAnsi" w:eastAsia="Times New Roman" w:hAnsiTheme="majorHAnsi" w:cstheme="majorHAnsi"/>
          <w:b/>
          <w:bCs/>
        </w:rPr>
        <w:t>2</w:t>
      </w:r>
      <w:r w:rsidR="001B099C" w:rsidRPr="003C71A0">
        <w:rPr>
          <w:rFonts w:asciiTheme="majorHAnsi" w:eastAsia="Times New Roman" w:hAnsiTheme="majorHAnsi" w:cstheme="majorHAnsi"/>
          <w:b/>
          <w:bCs/>
        </w:rPr>
        <w:t>:02</w:t>
      </w:r>
      <w:r w:rsidR="003868F8" w:rsidRPr="003C71A0">
        <w:rPr>
          <w:rFonts w:asciiTheme="majorHAnsi" w:eastAsia="Times New Roman" w:hAnsiTheme="majorHAnsi" w:cstheme="majorHAnsi"/>
          <w:b/>
          <w:bCs/>
        </w:rPr>
        <w:t xml:space="preserve"> – </w:t>
      </w:r>
      <w:r w:rsidR="009260B8" w:rsidRPr="003C71A0">
        <w:rPr>
          <w:rFonts w:asciiTheme="majorHAnsi" w:eastAsia="Times New Roman" w:hAnsiTheme="majorHAnsi" w:cstheme="majorHAnsi"/>
          <w:b/>
          <w:bCs/>
        </w:rPr>
        <w:t>2:04</w:t>
      </w:r>
      <w:r w:rsidR="003868F8" w:rsidRPr="003C71A0">
        <w:rPr>
          <w:rFonts w:asciiTheme="majorHAnsi" w:eastAsia="Times New Roman" w:hAnsiTheme="majorHAnsi" w:cstheme="majorHAnsi"/>
          <w:b/>
          <w:bCs/>
        </w:rPr>
        <w:t xml:space="preserve"> </w:t>
      </w:r>
      <w:r w:rsidR="009C7A39" w:rsidRPr="003C71A0">
        <w:rPr>
          <w:rFonts w:asciiTheme="majorHAnsi" w:eastAsia="Times New Roman" w:hAnsiTheme="majorHAnsi" w:cstheme="majorHAnsi"/>
          <w:b/>
          <w:bCs/>
        </w:rPr>
        <w:t>pm</w:t>
      </w:r>
      <w:r w:rsidR="003868F8" w:rsidRPr="003C71A0">
        <w:rPr>
          <w:rFonts w:asciiTheme="majorHAnsi" w:eastAsia="Times New Roman" w:hAnsiTheme="majorHAnsi" w:cstheme="majorHAnsi"/>
          <w:b/>
          <w:bCs/>
        </w:rPr>
        <w:t xml:space="preserve"> Welcome </w:t>
      </w:r>
    </w:p>
    <w:p w14:paraId="030BA47A" w14:textId="4D4FDCFB" w:rsidR="00B310BC" w:rsidRPr="003C71A0" w:rsidRDefault="00B310BC" w:rsidP="00FC5651">
      <w:pPr>
        <w:spacing w:line="240" w:lineRule="auto"/>
        <w:rPr>
          <w:rFonts w:asciiTheme="majorHAnsi" w:eastAsia="Times New Roman" w:hAnsiTheme="majorHAnsi" w:cstheme="majorHAnsi"/>
          <w:b/>
          <w:bCs/>
        </w:rPr>
      </w:pPr>
    </w:p>
    <w:p w14:paraId="49ED062B" w14:textId="1550AF97" w:rsidR="001B099C" w:rsidRPr="003C71A0" w:rsidRDefault="001B099C" w:rsidP="001B099C">
      <w:pPr>
        <w:spacing w:line="240" w:lineRule="auto"/>
        <w:rPr>
          <w:rFonts w:asciiTheme="majorHAnsi" w:eastAsia="Times New Roman" w:hAnsiTheme="majorHAnsi" w:cstheme="majorHAnsi"/>
          <w:lang w:val="en-US"/>
        </w:rPr>
      </w:pPr>
      <w:r w:rsidRPr="003C71A0">
        <w:rPr>
          <w:rFonts w:asciiTheme="majorHAnsi" w:eastAsia="Times New Roman" w:hAnsiTheme="majorHAnsi" w:cstheme="majorHAnsi"/>
          <w:b/>
          <w:bCs/>
        </w:rPr>
        <w:t xml:space="preserve">2:04 – 2:06 Approval of meeting minutes </w:t>
      </w:r>
    </w:p>
    <w:p w14:paraId="25128A19" w14:textId="39E79EDD" w:rsidR="001B099C" w:rsidRPr="003C71A0" w:rsidRDefault="004A2A1D" w:rsidP="001B099C">
      <w:pPr>
        <w:spacing w:line="240" w:lineRule="auto"/>
        <w:rPr>
          <w:rFonts w:asciiTheme="majorHAnsi" w:eastAsia="Times New Roman" w:hAnsiTheme="majorHAnsi" w:cstheme="majorHAnsi"/>
          <w:lang w:val="en-US"/>
        </w:rPr>
      </w:pPr>
      <w:r w:rsidRPr="003C71A0">
        <w:rPr>
          <w:rFonts w:asciiTheme="majorHAnsi" w:eastAsia="Times New Roman" w:hAnsiTheme="majorHAnsi" w:cstheme="majorHAnsi"/>
          <w:color w:val="000000"/>
        </w:rPr>
        <w:t>Jim</w:t>
      </w:r>
      <w:r w:rsidR="001B099C" w:rsidRPr="003C71A0">
        <w:rPr>
          <w:rFonts w:asciiTheme="majorHAnsi" w:eastAsia="Times New Roman" w:hAnsiTheme="majorHAnsi" w:cstheme="majorHAnsi"/>
          <w:color w:val="000000"/>
        </w:rPr>
        <w:t xml:space="preserve"> moved approval of the minutes from the </w:t>
      </w:r>
      <w:r w:rsidRPr="003C71A0">
        <w:rPr>
          <w:rFonts w:asciiTheme="majorHAnsi" w:eastAsia="Times New Roman" w:hAnsiTheme="majorHAnsi" w:cstheme="majorHAnsi"/>
          <w:color w:val="000000"/>
        </w:rPr>
        <w:t>December, 2023 Board Meeting. Carolyn</w:t>
      </w:r>
      <w:r w:rsidR="001B099C" w:rsidRPr="003C71A0">
        <w:rPr>
          <w:rFonts w:asciiTheme="majorHAnsi" w:eastAsia="Times New Roman" w:hAnsiTheme="majorHAnsi" w:cstheme="majorHAnsi"/>
          <w:color w:val="000000"/>
        </w:rPr>
        <w:t xml:space="preserve"> seconded the motion. </w:t>
      </w:r>
    </w:p>
    <w:p w14:paraId="534898D4" w14:textId="77777777" w:rsidR="001B099C" w:rsidRPr="003C71A0" w:rsidRDefault="001B099C" w:rsidP="001B099C">
      <w:pPr>
        <w:ind w:left="720"/>
        <w:rPr>
          <w:rFonts w:asciiTheme="majorHAnsi" w:eastAsia="Times New Roman" w:hAnsiTheme="majorHAnsi" w:cstheme="majorHAnsi"/>
        </w:rPr>
      </w:pPr>
      <w:r w:rsidRPr="003C71A0">
        <w:rPr>
          <w:rFonts w:asciiTheme="majorHAnsi" w:eastAsia="Times New Roman" w:hAnsiTheme="majorHAnsi" w:cstheme="majorHAnsi"/>
        </w:rPr>
        <w:t>·       Keshia Allen Horner – Yes</w:t>
      </w:r>
    </w:p>
    <w:p w14:paraId="231BDC40" w14:textId="57AE3BA9" w:rsidR="001B099C" w:rsidRPr="003C71A0" w:rsidRDefault="001B099C" w:rsidP="001B099C">
      <w:pPr>
        <w:ind w:left="720"/>
        <w:rPr>
          <w:rFonts w:asciiTheme="majorHAnsi" w:eastAsia="Times New Roman" w:hAnsiTheme="majorHAnsi" w:cstheme="majorHAnsi"/>
        </w:rPr>
      </w:pPr>
      <w:r w:rsidRPr="003C71A0">
        <w:rPr>
          <w:rFonts w:asciiTheme="majorHAnsi" w:eastAsia="Times New Roman" w:hAnsiTheme="majorHAnsi" w:cstheme="majorHAnsi"/>
        </w:rPr>
        <w:t xml:space="preserve">·       Jennifer Luce - </w:t>
      </w:r>
      <w:r w:rsidR="00E26509" w:rsidRPr="003C71A0">
        <w:rPr>
          <w:rFonts w:asciiTheme="majorHAnsi" w:eastAsia="Times New Roman" w:hAnsiTheme="majorHAnsi" w:cstheme="majorHAnsi"/>
        </w:rPr>
        <w:t>Yes</w:t>
      </w:r>
    </w:p>
    <w:p w14:paraId="7EDD57EA" w14:textId="77777777" w:rsidR="001B099C" w:rsidRPr="003C71A0" w:rsidRDefault="001B099C" w:rsidP="001B099C">
      <w:pPr>
        <w:ind w:left="720"/>
        <w:rPr>
          <w:rFonts w:asciiTheme="majorHAnsi" w:eastAsia="Times New Roman" w:hAnsiTheme="majorHAnsi" w:cstheme="majorHAnsi"/>
          <w:lang w:val="en-US"/>
        </w:rPr>
      </w:pPr>
      <w:r w:rsidRPr="003C71A0">
        <w:rPr>
          <w:rFonts w:asciiTheme="majorHAnsi" w:eastAsia="Times New Roman" w:hAnsiTheme="majorHAnsi" w:cstheme="majorHAnsi"/>
        </w:rPr>
        <w:t>·       Jim Martin – Yes</w:t>
      </w:r>
    </w:p>
    <w:p w14:paraId="0C82B5F4" w14:textId="77777777" w:rsidR="001B099C" w:rsidRPr="003C71A0" w:rsidRDefault="001B099C" w:rsidP="001B099C">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Toby </w:t>
      </w:r>
      <w:proofErr w:type="spellStart"/>
      <w:r w:rsidRPr="003C71A0">
        <w:rPr>
          <w:rFonts w:asciiTheme="majorHAnsi" w:eastAsia="Times New Roman" w:hAnsiTheme="majorHAnsi" w:cstheme="majorHAnsi"/>
        </w:rPr>
        <w:t>Nuber</w:t>
      </w:r>
      <w:proofErr w:type="spellEnd"/>
      <w:r w:rsidRPr="003C71A0">
        <w:rPr>
          <w:rFonts w:asciiTheme="majorHAnsi" w:eastAsia="Times New Roman" w:hAnsiTheme="majorHAnsi" w:cstheme="majorHAnsi"/>
        </w:rPr>
        <w:t xml:space="preserve"> – Yes</w:t>
      </w:r>
    </w:p>
    <w:p w14:paraId="0D8B148E" w14:textId="77777777" w:rsidR="001B099C" w:rsidRPr="003C71A0" w:rsidRDefault="001B099C" w:rsidP="001B099C">
      <w:pPr>
        <w:ind w:left="720"/>
        <w:rPr>
          <w:rFonts w:asciiTheme="majorHAnsi" w:eastAsia="Times New Roman" w:hAnsiTheme="majorHAnsi" w:cstheme="majorHAnsi"/>
          <w:lang w:val="en-US"/>
        </w:rPr>
      </w:pPr>
      <w:r w:rsidRPr="003C71A0">
        <w:rPr>
          <w:rFonts w:asciiTheme="majorHAnsi" w:eastAsia="Times New Roman" w:hAnsiTheme="majorHAnsi" w:cstheme="majorHAnsi"/>
        </w:rPr>
        <w:t>·       Carolyn S. Paul – Yes</w:t>
      </w:r>
    </w:p>
    <w:p w14:paraId="2BA046EE" w14:textId="77777777" w:rsidR="001B099C" w:rsidRPr="003C71A0" w:rsidRDefault="001B099C" w:rsidP="001B099C">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Alvin Tafoya – Excused </w:t>
      </w:r>
    </w:p>
    <w:p w14:paraId="7D064EF4" w14:textId="77777777" w:rsidR="001B099C" w:rsidRPr="003C71A0" w:rsidRDefault="001B099C" w:rsidP="001B099C">
      <w:pPr>
        <w:ind w:left="720"/>
        <w:rPr>
          <w:rFonts w:asciiTheme="majorHAnsi" w:eastAsia="Times New Roman" w:hAnsiTheme="majorHAnsi" w:cstheme="majorHAnsi"/>
          <w:lang w:val="en-US"/>
        </w:rPr>
      </w:pPr>
      <w:r w:rsidRPr="003C71A0">
        <w:rPr>
          <w:rFonts w:asciiTheme="majorHAnsi" w:eastAsia="Times New Roman" w:hAnsiTheme="majorHAnsi" w:cstheme="majorHAnsi"/>
        </w:rPr>
        <w:t>·       Sean Wood – Yes</w:t>
      </w:r>
    </w:p>
    <w:p w14:paraId="760FDC33" w14:textId="77777777" w:rsidR="001B099C" w:rsidRPr="003C71A0" w:rsidRDefault="001B099C" w:rsidP="001B099C">
      <w:pPr>
        <w:spacing w:line="240" w:lineRule="auto"/>
        <w:ind w:left="720"/>
        <w:rPr>
          <w:rFonts w:asciiTheme="majorHAnsi" w:eastAsia="Times New Roman" w:hAnsiTheme="majorHAnsi" w:cstheme="majorHAnsi"/>
          <w:lang w:val="en-US"/>
        </w:rPr>
      </w:pPr>
      <w:r w:rsidRPr="003C71A0">
        <w:rPr>
          <w:rFonts w:asciiTheme="majorHAnsi" w:eastAsia="Times New Roman" w:hAnsiTheme="majorHAnsi" w:cstheme="majorHAnsi"/>
        </w:rPr>
        <w:t>·       Treasurer Dave Young - Yes</w:t>
      </w:r>
    </w:p>
    <w:p w14:paraId="0BDD7563" w14:textId="77777777" w:rsidR="001B099C" w:rsidRPr="003C71A0" w:rsidRDefault="001B099C" w:rsidP="00FC5651">
      <w:pPr>
        <w:spacing w:line="240" w:lineRule="auto"/>
        <w:rPr>
          <w:rFonts w:asciiTheme="majorHAnsi" w:eastAsia="Times New Roman" w:hAnsiTheme="majorHAnsi" w:cstheme="majorHAnsi"/>
          <w:b/>
          <w:bCs/>
        </w:rPr>
      </w:pPr>
    </w:p>
    <w:p w14:paraId="1BAB0648" w14:textId="0E45B6F8" w:rsidR="00D02133" w:rsidRPr="003C71A0" w:rsidRDefault="00B743B8" w:rsidP="00D02133">
      <w:pPr>
        <w:spacing w:line="240" w:lineRule="auto"/>
        <w:rPr>
          <w:rFonts w:asciiTheme="majorHAnsi" w:eastAsia="Times New Roman" w:hAnsiTheme="majorHAnsi" w:cstheme="majorHAnsi"/>
          <w:b/>
          <w:bCs/>
        </w:rPr>
      </w:pPr>
      <w:r w:rsidRPr="003C71A0">
        <w:rPr>
          <w:rFonts w:asciiTheme="majorHAnsi" w:eastAsia="Times New Roman" w:hAnsiTheme="majorHAnsi" w:cstheme="majorHAnsi"/>
          <w:b/>
          <w:bCs/>
        </w:rPr>
        <w:t>2</w:t>
      </w:r>
      <w:r w:rsidR="001B099C" w:rsidRPr="003C71A0">
        <w:rPr>
          <w:rFonts w:asciiTheme="majorHAnsi" w:eastAsia="Times New Roman" w:hAnsiTheme="majorHAnsi" w:cstheme="majorHAnsi"/>
          <w:b/>
          <w:bCs/>
        </w:rPr>
        <w:t>:06</w:t>
      </w:r>
      <w:r w:rsidR="003868F8" w:rsidRPr="003C71A0">
        <w:rPr>
          <w:rFonts w:asciiTheme="majorHAnsi" w:eastAsia="Times New Roman" w:hAnsiTheme="majorHAnsi" w:cstheme="majorHAnsi"/>
          <w:b/>
          <w:bCs/>
        </w:rPr>
        <w:t xml:space="preserve"> – </w:t>
      </w:r>
      <w:r w:rsidRPr="003C71A0">
        <w:rPr>
          <w:rFonts w:asciiTheme="majorHAnsi" w:eastAsia="Times New Roman" w:hAnsiTheme="majorHAnsi" w:cstheme="majorHAnsi"/>
          <w:b/>
          <w:bCs/>
        </w:rPr>
        <w:t>2</w:t>
      </w:r>
      <w:r w:rsidR="003868F8" w:rsidRPr="003C71A0">
        <w:rPr>
          <w:rFonts w:asciiTheme="majorHAnsi" w:eastAsia="Times New Roman" w:hAnsiTheme="majorHAnsi" w:cstheme="majorHAnsi"/>
          <w:b/>
          <w:bCs/>
        </w:rPr>
        <w:t>:</w:t>
      </w:r>
      <w:r w:rsidR="001B099C" w:rsidRPr="003C71A0">
        <w:rPr>
          <w:rFonts w:asciiTheme="majorHAnsi" w:eastAsia="Times New Roman" w:hAnsiTheme="majorHAnsi" w:cstheme="majorHAnsi"/>
          <w:b/>
          <w:bCs/>
        </w:rPr>
        <w:t>53</w:t>
      </w:r>
      <w:r w:rsidR="006B652A" w:rsidRPr="003C71A0">
        <w:rPr>
          <w:rFonts w:asciiTheme="majorHAnsi" w:eastAsia="Times New Roman" w:hAnsiTheme="majorHAnsi" w:cstheme="majorHAnsi"/>
          <w:b/>
          <w:bCs/>
        </w:rPr>
        <w:t xml:space="preserve"> </w:t>
      </w:r>
      <w:r w:rsidR="009C7A39" w:rsidRPr="003C71A0">
        <w:rPr>
          <w:rFonts w:asciiTheme="majorHAnsi" w:eastAsia="Times New Roman" w:hAnsiTheme="majorHAnsi" w:cstheme="majorHAnsi"/>
          <w:b/>
          <w:bCs/>
        </w:rPr>
        <w:t>p</w:t>
      </w:r>
      <w:r w:rsidR="00AC1C05" w:rsidRPr="003C71A0">
        <w:rPr>
          <w:rFonts w:asciiTheme="majorHAnsi" w:eastAsia="Times New Roman" w:hAnsiTheme="majorHAnsi" w:cstheme="majorHAnsi"/>
          <w:b/>
          <w:bCs/>
        </w:rPr>
        <w:t>m</w:t>
      </w:r>
      <w:r w:rsidR="006B652A" w:rsidRPr="003C71A0">
        <w:rPr>
          <w:rFonts w:asciiTheme="majorHAnsi" w:eastAsia="Times New Roman" w:hAnsiTheme="majorHAnsi" w:cstheme="majorHAnsi"/>
          <w:b/>
          <w:bCs/>
        </w:rPr>
        <w:t xml:space="preserve"> </w:t>
      </w:r>
      <w:r w:rsidR="007C3DF5" w:rsidRPr="003C71A0">
        <w:rPr>
          <w:rFonts w:asciiTheme="majorHAnsi" w:eastAsia="Times New Roman" w:hAnsiTheme="majorHAnsi" w:cstheme="majorHAnsi"/>
          <w:b/>
          <w:bCs/>
        </w:rPr>
        <w:t xml:space="preserve">Program </w:t>
      </w:r>
      <w:r w:rsidR="00B310BC" w:rsidRPr="003C71A0">
        <w:rPr>
          <w:rFonts w:asciiTheme="majorHAnsi" w:eastAsia="Times New Roman" w:hAnsiTheme="majorHAnsi" w:cstheme="majorHAnsi"/>
          <w:b/>
          <w:bCs/>
        </w:rPr>
        <w:t>Updates</w:t>
      </w:r>
    </w:p>
    <w:p w14:paraId="5E28A97C" w14:textId="229B68D9" w:rsidR="009260B8" w:rsidRPr="003C71A0" w:rsidRDefault="004A2A1D" w:rsidP="009260B8">
      <w:pPr>
        <w:pStyle w:val="ListParagraph"/>
        <w:numPr>
          <w:ilvl w:val="0"/>
          <w:numId w:val="24"/>
        </w:num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Travel</w:t>
      </w:r>
      <w:r w:rsidR="00E26509" w:rsidRPr="003C71A0">
        <w:rPr>
          <w:rFonts w:asciiTheme="majorHAnsi" w:eastAsia="Times New Roman" w:hAnsiTheme="majorHAnsi" w:cstheme="majorHAnsi"/>
          <w:bCs/>
        </w:rPr>
        <w:t xml:space="preserve"> </w:t>
      </w:r>
    </w:p>
    <w:p w14:paraId="34F93FC9" w14:textId="77F247B6" w:rsidR="008831D6" w:rsidRPr="003C71A0" w:rsidRDefault="00CE551F" w:rsidP="008831D6">
      <w:pPr>
        <w:pStyle w:val="ListParagraph"/>
        <w:spacing w:line="240" w:lineRule="auto"/>
        <w:rPr>
          <w:rFonts w:asciiTheme="majorHAnsi" w:eastAsia="Times New Roman" w:hAnsiTheme="majorHAnsi" w:cstheme="majorHAnsi"/>
          <w:bCs/>
        </w:rPr>
      </w:pPr>
      <w:r w:rsidRPr="003C71A0">
        <w:rPr>
          <w:rFonts w:asciiTheme="majorHAnsi" w:hAnsiTheme="majorHAnsi" w:cstheme="majorHAnsi"/>
          <w:color w:val="222222"/>
          <w:shd w:val="clear" w:color="auto" w:fill="FFFFFF"/>
        </w:rPr>
        <w:t>Dave, Anna, and Hunter traveled to Miami for the Georgetown Conference. Dave and Anna both presented on a panel. Dave and Hunter traveled to Washington, D.C., for the NAST program, where they presented on a panel. The entire Secure Savings team will attend the NAST symposium in Pittsburgh in May.  </w:t>
      </w:r>
    </w:p>
    <w:p w14:paraId="3DE90230" w14:textId="7AC33889" w:rsidR="00E26509" w:rsidRPr="003C71A0" w:rsidRDefault="004A2A1D" w:rsidP="00E26509">
      <w:pPr>
        <w:pStyle w:val="ListParagraph"/>
        <w:numPr>
          <w:ilvl w:val="0"/>
          <w:numId w:val="24"/>
        </w:numPr>
        <w:spacing w:line="240" w:lineRule="auto"/>
        <w:rPr>
          <w:rFonts w:asciiTheme="majorHAnsi" w:eastAsia="Times New Roman" w:hAnsiTheme="majorHAnsi" w:cstheme="majorHAnsi"/>
          <w:bCs/>
        </w:rPr>
      </w:pPr>
      <w:r w:rsidRPr="003C71A0">
        <w:rPr>
          <w:rFonts w:asciiTheme="majorHAnsi" w:hAnsiTheme="majorHAnsi" w:cstheme="majorHAnsi"/>
        </w:rPr>
        <w:t>CDLE Compliance, Data Cleanup</w:t>
      </w:r>
      <w:r w:rsidR="00197CFF" w:rsidRPr="003C71A0">
        <w:rPr>
          <w:rFonts w:asciiTheme="majorHAnsi" w:hAnsiTheme="majorHAnsi" w:cstheme="majorHAnsi"/>
        </w:rPr>
        <w:t> </w:t>
      </w:r>
    </w:p>
    <w:p w14:paraId="2E5CDF13" w14:textId="173E1F61" w:rsidR="00E26509" w:rsidRPr="003C71A0" w:rsidRDefault="00CE551F" w:rsidP="00CE551F">
      <w:pPr>
        <w:spacing w:line="240" w:lineRule="auto"/>
        <w:ind w:left="720"/>
        <w:rPr>
          <w:rFonts w:asciiTheme="majorHAnsi" w:eastAsia="Times New Roman" w:hAnsiTheme="majorHAnsi" w:cstheme="majorHAnsi"/>
          <w:bCs/>
        </w:rPr>
      </w:pPr>
      <w:r w:rsidRPr="003C71A0">
        <w:rPr>
          <w:rFonts w:asciiTheme="majorHAnsi" w:hAnsiTheme="majorHAnsi" w:cstheme="majorHAnsi"/>
          <w:color w:val="222222"/>
          <w:shd w:val="clear" w:color="auto" w:fill="FFFFFF"/>
        </w:rPr>
        <w:t xml:space="preserve">Secure Savings is working with the Colorado Department of Labor and Employment to ensure compliance. The enforcement of the program is going to be pushed out. CDLE has flagged some things that they would like more clarity on. They would also like to have a process in place to correct issues. They are also identifying more resources. Additionally, the program is working on clearing up the compliance data. Some employers are no longer in operation, and employers </w:t>
      </w:r>
      <w:r w:rsidRPr="003C71A0">
        <w:rPr>
          <w:rFonts w:asciiTheme="majorHAnsi" w:hAnsiTheme="majorHAnsi" w:cstheme="majorHAnsi"/>
          <w:color w:val="222222"/>
          <w:shd w:val="clear" w:color="auto" w:fill="FFFFFF"/>
        </w:rPr>
        <w:lastRenderedPageBreak/>
        <w:t>who listed their third-party administrator as a third party are not getting the notifications, as well as business entities that don’t fall into the law. </w:t>
      </w:r>
    </w:p>
    <w:p w14:paraId="1005199E" w14:textId="77777777" w:rsidR="004A2A1D" w:rsidRPr="003C71A0" w:rsidRDefault="004A2A1D" w:rsidP="004A2A1D">
      <w:pPr>
        <w:pStyle w:val="ListParagraph"/>
        <w:rPr>
          <w:rFonts w:asciiTheme="majorHAnsi" w:eastAsia="Times New Roman" w:hAnsiTheme="majorHAnsi" w:cstheme="majorHAnsi"/>
          <w:bCs/>
        </w:rPr>
      </w:pPr>
    </w:p>
    <w:p w14:paraId="090E98B5" w14:textId="4F9223E6" w:rsidR="004A2A1D" w:rsidRPr="003C71A0" w:rsidRDefault="004A2A1D" w:rsidP="009260B8">
      <w:pPr>
        <w:pStyle w:val="ListParagraph"/>
        <w:numPr>
          <w:ilvl w:val="0"/>
          <w:numId w:val="24"/>
        </w:num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 xml:space="preserve">Partnership Updates </w:t>
      </w:r>
    </w:p>
    <w:p w14:paraId="5C8D1801" w14:textId="77777777" w:rsidR="00CE551F" w:rsidRPr="003C71A0" w:rsidRDefault="00CE551F" w:rsidP="00CE551F">
      <w:pPr>
        <w:pStyle w:val="gmail-msolistparagraph"/>
        <w:spacing w:before="0" w:beforeAutospacing="0" w:after="0" w:afterAutospacing="0"/>
        <w:ind w:left="720"/>
        <w:rPr>
          <w:rFonts w:asciiTheme="majorHAnsi" w:hAnsiTheme="majorHAnsi" w:cstheme="majorHAnsi"/>
          <w:color w:val="222222"/>
          <w:sz w:val="22"/>
          <w:szCs w:val="22"/>
        </w:rPr>
      </w:pPr>
      <w:r w:rsidRPr="003C71A0">
        <w:rPr>
          <w:rFonts w:asciiTheme="majorHAnsi" w:hAnsiTheme="majorHAnsi" w:cstheme="majorHAnsi"/>
          <w:color w:val="222222"/>
          <w:sz w:val="22"/>
          <w:szCs w:val="22"/>
          <w:lang w:val="en"/>
        </w:rPr>
        <w:t>The State of Vermont has joined the partnership for a dignified retirement and held a kickoff meeting this week. They should be able to come to terms quickly, and they are looking to launch later this year. The Delaware program is going well, and they are getting ready to launch in July. Maine's program is doing well as well.</w:t>
      </w:r>
    </w:p>
    <w:p w14:paraId="2BDED67A" w14:textId="77777777" w:rsidR="00CE551F" w:rsidRPr="003C71A0" w:rsidRDefault="00CE551F" w:rsidP="00CE551F">
      <w:pPr>
        <w:pStyle w:val="gmail-msolistparagraph"/>
        <w:spacing w:before="0" w:beforeAutospacing="0" w:after="0" w:afterAutospacing="0"/>
        <w:ind w:left="720"/>
        <w:rPr>
          <w:rFonts w:asciiTheme="majorHAnsi" w:hAnsiTheme="majorHAnsi" w:cstheme="majorHAnsi"/>
          <w:color w:val="222222"/>
          <w:sz w:val="22"/>
          <w:szCs w:val="22"/>
        </w:rPr>
      </w:pPr>
      <w:r w:rsidRPr="003C71A0">
        <w:rPr>
          <w:rFonts w:asciiTheme="majorHAnsi" w:hAnsiTheme="majorHAnsi" w:cstheme="majorHAnsi"/>
          <w:color w:val="222222"/>
          <w:sz w:val="22"/>
          <w:szCs w:val="22"/>
          <w:lang w:val="en"/>
        </w:rPr>
        <w:t> </w:t>
      </w:r>
    </w:p>
    <w:p w14:paraId="1ED6C051" w14:textId="779170A4" w:rsidR="00CE551F" w:rsidRPr="003C71A0" w:rsidRDefault="00CE551F" w:rsidP="00CE551F">
      <w:pPr>
        <w:pStyle w:val="gmail-msolistparagraph"/>
        <w:spacing w:before="0" w:beforeAutospacing="0" w:after="0" w:afterAutospacing="0"/>
        <w:ind w:left="720"/>
        <w:rPr>
          <w:rFonts w:asciiTheme="majorHAnsi" w:hAnsiTheme="majorHAnsi" w:cstheme="majorHAnsi"/>
          <w:color w:val="222222"/>
          <w:sz w:val="22"/>
          <w:szCs w:val="22"/>
        </w:rPr>
      </w:pPr>
      <w:r w:rsidRPr="003C71A0">
        <w:rPr>
          <w:rFonts w:asciiTheme="majorHAnsi" w:hAnsiTheme="majorHAnsi" w:cstheme="majorHAnsi"/>
          <w:color w:val="222222"/>
          <w:sz w:val="22"/>
          <w:szCs w:val="22"/>
          <w:lang w:val="en"/>
        </w:rPr>
        <w:t>Secure Savings will be initiating discussions with Minnesota and Nevada as they are also looking to launch programs. </w:t>
      </w:r>
    </w:p>
    <w:p w14:paraId="7F8F18EC" w14:textId="77777777" w:rsidR="004A2A1D" w:rsidRPr="003C71A0" w:rsidRDefault="004A2A1D" w:rsidP="004A2A1D">
      <w:pPr>
        <w:pStyle w:val="ListParagraph"/>
        <w:rPr>
          <w:rFonts w:asciiTheme="majorHAnsi" w:eastAsia="Times New Roman" w:hAnsiTheme="majorHAnsi" w:cstheme="majorHAnsi"/>
          <w:bCs/>
        </w:rPr>
      </w:pPr>
    </w:p>
    <w:p w14:paraId="5BF63305" w14:textId="340C9F2A" w:rsidR="004A2A1D" w:rsidRPr="003C71A0" w:rsidRDefault="004A2A1D" w:rsidP="001F3716">
      <w:pPr>
        <w:pStyle w:val="ListParagraph"/>
        <w:numPr>
          <w:ilvl w:val="0"/>
          <w:numId w:val="24"/>
        </w:num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Outreach</w:t>
      </w:r>
      <w:r w:rsidR="001F3716" w:rsidRPr="003C71A0">
        <w:rPr>
          <w:rFonts w:asciiTheme="majorHAnsi" w:eastAsia="Times New Roman" w:hAnsiTheme="majorHAnsi" w:cstheme="majorHAnsi"/>
          <w:bCs/>
        </w:rPr>
        <w:t xml:space="preserve"> and </w:t>
      </w:r>
      <w:r w:rsidRPr="003C71A0">
        <w:rPr>
          <w:rFonts w:asciiTheme="majorHAnsi" w:eastAsia="Times New Roman" w:hAnsiTheme="majorHAnsi" w:cstheme="majorHAnsi"/>
          <w:bCs/>
        </w:rPr>
        <w:t>Marketing</w:t>
      </w:r>
    </w:p>
    <w:p w14:paraId="139BAD67" w14:textId="0EF5FEC3" w:rsidR="000B794F" w:rsidRPr="003C71A0" w:rsidRDefault="00CE551F" w:rsidP="00CE551F">
      <w:pPr>
        <w:pStyle w:val="ListParagraph"/>
        <w:spacing w:line="253" w:lineRule="atLeast"/>
        <w:rPr>
          <w:rFonts w:asciiTheme="majorHAnsi" w:eastAsia="Times New Roman" w:hAnsiTheme="majorHAnsi" w:cstheme="majorHAnsi"/>
          <w:color w:val="222222"/>
          <w:lang w:val="en-US"/>
        </w:rPr>
      </w:pPr>
      <w:proofErr w:type="spellStart"/>
      <w:r w:rsidRPr="003C71A0">
        <w:rPr>
          <w:rFonts w:asciiTheme="majorHAnsi" w:eastAsia="Times New Roman" w:hAnsiTheme="majorHAnsi" w:cstheme="majorHAnsi"/>
          <w:color w:val="222222"/>
        </w:rPr>
        <w:t>Vestwell</w:t>
      </w:r>
      <w:proofErr w:type="spellEnd"/>
      <w:r w:rsidRPr="003C71A0">
        <w:rPr>
          <w:rFonts w:asciiTheme="majorHAnsi" w:eastAsia="Times New Roman" w:hAnsiTheme="majorHAnsi" w:cstheme="majorHAnsi"/>
          <w:color w:val="222222"/>
        </w:rPr>
        <w:t xml:space="preserve"> and the Treasury team shared a deck with the new population and how the team would like to put this annual campaign together—Target general awareness. The Secures Savings team shared what they plan to keep and change from last year’s campaign.</w:t>
      </w:r>
    </w:p>
    <w:p w14:paraId="69E608E3" w14:textId="77777777" w:rsidR="00CE551F" w:rsidRPr="003C71A0" w:rsidRDefault="00CE551F" w:rsidP="004A2A1D">
      <w:pPr>
        <w:pStyle w:val="ListParagraph"/>
        <w:rPr>
          <w:rFonts w:asciiTheme="majorHAnsi" w:eastAsia="Times New Roman" w:hAnsiTheme="majorHAnsi" w:cstheme="majorHAnsi"/>
          <w:bCs/>
        </w:rPr>
      </w:pPr>
    </w:p>
    <w:p w14:paraId="1A4CD763" w14:textId="6EAE0A06" w:rsidR="004A2A1D" w:rsidRPr="003C71A0" w:rsidRDefault="004A2A1D" w:rsidP="004A2A1D">
      <w:pPr>
        <w:pStyle w:val="ListParagraph"/>
        <w:numPr>
          <w:ilvl w:val="0"/>
          <w:numId w:val="24"/>
        </w:num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Enrollment – New Wave</w:t>
      </w:r>
    </w:p>
    <w:p w14:paraId="582EB68A" w14:textId="79C7E5E5" w:rsidR="004A2A1D" w:rsidRPr="003C71A0" w:rsidRDefault="008D407D" w:rsidP="004A2A1D">
      <w:pPr>
        <w:pStyle w:val="ListParagraph"/>
        <w:rPr>
          <w:rFonts w:asciiTheme="majorHAnsi" w:eastAsia="Times New Roman" w:hAnsiTheme="majorHAnsi" w:cstheme="majorHAnsi"/>
          <w:bCs/>
        </w:rPr>
      </w:pPr>
      <w:proofErr w:type="spellStart"/>
      <w:r w:rsidRPr="003C71A0">
        <w:rPr>
          <w:rFonts w:asciiTheme="majorHAnsi" w:eastAsia="Times New Roman" w:hAnsiTheme="majorHAnsi" w:cstheme="majorHAnsi"/>
          <w:bCs/>
        </w:rPr>
        <w:t>Vestwell</w:t>
      </w:r>
      <w:proofErr w:type="spellEnd"/>
      <w:r w:rsidRPr="003C71A0">
        <w:rPr>
          <w:rFonts w:asciiTheme="majorHAnsi" w:eastAsia="Times New Roman" w:hAnsiTheme="majorHAnsi" w:cstheme="majorHAnsi"/>
          <w:bCs/>
        </w:rPr>
        <w:t xml:space="preserve"> share</w:t>
      </w:r>
      <w:r w:rsidR="004F228B" w:rsidRPr="003C71A0">
        <w:rPr>
          <w:rFonts w:asciiTheme="majorHAnsi" w:eastAsia="Times New Roman" w:hAnsiTheme="majorHAnsi" w:cstheme="majorHAnsi"/>
          <w:bCs/>
        </w:rPr>
        <w:t>d</w:t>
      </w:r>
      <w:r w:rsidRPr="003C71A0">
        <w:rPr>
          <w:rFonts w:asciiTheme="majorHAnsi" w:eastAsia="Times New Roman" w:hAnsiTheme="majorHAnsi" w:cstheme="majorHAnsi"/>
          <w:bCs/>
        </w:rPr>
        <w:t xml:space="preserve"> a presentation with the data. </w:t>
      </w:r>
    </w:p>
    <w:p w14:paraId="471F3B7A" w14:textId="03C03C14" w:rsidR="009260B8" w:rsidRPr="003C71A0" w:rsidRDefault="009260B8" w:rsidP="008D407D">
      <w:pPr>
        <w:pStyle w:val="ListParagraph"/>
        <w:spacing w:line="240" w:lineRule="auto"/>
        <w:rPr>
          <w:rFonts w:asciiTheme="majorHAnsi" w:eastAsia="Times New Roman" w:hAnsiTheme="majorHAnsi" w:cstheme="majorHAnsi"/>
          <w:bCs/>
        </w:rPr>
      </w:pPr>
    </w:p>
    <w:p w14:paraId="010B5FAF" w14:textId="59F739BE" w:rsidR="009260B8" w:rsidRPr="003C71A0" w:rsidRDefault="009260B8" w:rsidP="009260B8">
      <w:pPr>
        <w:spacing w:line="240" w:lineRule="auto"/>
        <w:rPr>
          <w:rFonts w:asciiTheme="majorHAnsi" w:eastAsia="Times New Roman" w:hAnsiTheme="majorHAnsi" w:cstheme="majorHAnsi"/>
          <w:b/>
          <w:bCs/>
        </w:rPr>
      </w:pPr>
      <w:r w:rsidRPr="003C71A0">
        <w:rPr>
          <w:rFonts w:asciiTheme="majorHAnsi" w:eastAsia="Times New Roman" w:hAnsiTheme="majorHAnsi" w:cstheme="majorHAnsi"/>
          <w:b/>
          <w:bCs/>
        </w:rPr>
        <w:t xml:space="preserve">2:39 – 2:53 </w:t>
      </w:r>
      <w:r w:rsidR="00E26509" w:rsidRPr="003C71A0">
        <w:rPr>
          <w:rFonts w:asciiTheme="majorHAnsi" w:eastAsia="Times New Roman" w:hAnsiTheme="majorHAnsi" w:cstheme="majorHAnsi"/>
          <w:b/>
          <w:bCs/>
        </w:rPr>
        <w:t>Investment Overview</w:t>
      </w:r>
    </w:p>
    <w:p w14:paraId="0CB754C8" w14:textId="145460BE" w:rsidR="009260B8" w:rsidRPr="003C71A0" w:rsidRDefault="00CE551F" w:rsidP="006A514A">
      <w:pPr>
        <w:spacing w:line="240" w:lineRule="auto"/>
        <w:rPr>
          <w:rFonts w:asciiTheme="majorHAnsi" w:hAnsiTheme="majorHAnsi" w:cstheme="majorHAnsi"/>
          <w:color w:val="222222"/>
          <w:shd w:val="clear" w:color="auto" w:fill="FFFFFF"/>
        </w:rPr>
      </w:pPr>
      <w:r w:rsidRPr="003C71A0">
        <w:rPr>
          <w:rFonts w:asciiTheme="majorHAnsi" w:hAnsiTheme="majorHAnsi" w:cstheme="majorHAnsi"/>
        </w:rPr>
        <w:br/>
      </w:r>
      <w:r w:rsidRPr="003C71A0">
        <w:rPr>
          <w:rFonts w:asciiTheme="majorHAnsi" w:hAnsiTheme="majorHAnsi" w:cstheme="majorHAnsi"/>
          <w:color w:val="222222"/>
          <w:shd w:val="clear" w:color="auto" w:fill="FFFFFF"/>
        </w:rPr>
        <w:t>The assets have almost doubled since the last Board meeting. The majority of savers are sticking with the default. David from Segal Marco explained the data shared in the presentation. The Board had some questions and asked that sometime in the future, the Board discuss what the future looks like with the partner states and hit the breakpoints for the program. </w:t>
      </w:r>
    </w:p>
    <w:p w14:paraId="608E2ACF" w14:textId="77777777" w:rsidR="00CE551F" w:rsidRPr="003C71A0" w:rsidRDefault="00CE551F" w:rsidP="006A514A">
      <w:pPr>
        <w:spacing w:line="240" w:lineRule="auto"/>
        <w:rPr>
          <w:rFonts w:asciiTheme="majorHAnsi" w:eastAsia="Times New Roman" w:hAnsiTheme="majorHAnsi" w:cstheme="majorHAnsi"/>
          <w:b/>
          <w:bCs/>
        </w:rPr>
      </w:pPr>
    </w:p>
    <w:p w14:paraId="00E3A63D" w14:textId="7C0EC2B8" w:rsidR="00B47BAC" w:rsidRPr="003C71A0" w:rsidRDefault="001F3716" w:rsidP="008D407D">
      <w:pPr>
        <w:spacing w:line="240" w:lineRule="auto"/>
        <w:rPr>
          <w:rFonts w:asciiTheme="majorHAnsi" w:eastAsia="Times New Roman" w:hAnsiTheme="majorHAnsi" w:cstheme="majorHAnsi"/>
          <w:bCs/>
        </w:rPr>
      </w:pPr>
      <w:r w:rsidRPr="003C71A0">
        <w:rPr>
          <w:rFonts w:asciiTheme="majorHAnsi" w:eastAsia="Times New Roman" w:hAnsiTheme="majorHAnsi" w:cstheme="majorHAnsi"/>
          <w:b/>
          <w:bCs/>
        </w:rPr>
        <w:t>2</w:t>
      </w:r>
      <w:r w:rsidR="003C1866" w:rsidRPr="003C71A0">
        <w:rPr>
          <w:rFonts w:asciiTheme="majorHAnsi" w:eastAsia="Times New Roman" w:hAnsiTheme="majorHAnsi" w:cstheme="majorHAnsi"/>
          <w:b/>
          <w:bCs/>
        </w:rPr>
        <w:t xml:space="preserve">:53 </w:t>
      </w:r>
      <w:r w:rsidR="002534F6" w:rsidRPr="003C71A0">
        <w:rPr>
          <w:rFonts w:asciiTheme="majorHAnsi" w:eastAsia="Times New Roman" w:hAnsiTheme="majorHAnsi" w:cstheme="majorHAnsi"/>
          <w:b/>
          <w:bCs/>
        </w:rPr>
        <w:t>– 3:27</w:t>
      </w:r>
      <w:r w:rsidR="008D407D" w:rsidRPr="003C71A0">
        <w:rPr>
          <w:rFonts w:asciiTheme="majorHAnsi" w:eastAsia="Times New Roman" w:hAnsiTheme="majorHAnsi" w:cstheme="majorHAnsi"/>
          <w:b/>
          <w:bCs/>
        </w:rPr>
        <w:t xml:space="preserve"> Domestic Asset Class </w:t>
      </w:r>
      <w:r w:rsidR="00C664BD" w:rsidRPr="003C71A0">
        <w:rPr>
          <w:rFonts w:asciiTheme="majorHAnsi" w:eastAsia="Times New Roman" w:hAnsiTheme="majorHAnsi" w:cstheme="majorHAnsi"/>
          <w:bCs/>
        </w:rPr>
        <w:t xml:space="preserve"> </w:t>
      </w:r>
    </w:p>
    <w:p w14:paraId="0D5B44B0" w14:textId="26E0D0A5" w:rsidR="000B794F" w:rsidRPr="003C71A0" w:rsidRDefault="00EB22E1" w:rsidP="008D407D">
      <w:p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This was a Board</w:t>
      </w:r>
      <w:r w:rsidR="002A7718" w:rsidRPr="003C71A0">
        <w:rPr>
          <w:rFonts w:asciiTheme="majorHAnsi" w:eastAsia="Times New Roman" w:hAnsiTheme="majorHAnsi" w:cstheme="majorHAnsi"/>
          <w:bCs/>
        </w:rPr>
        <w:t xml:space="preserve"> request in the December meeting about adding a domestic</w:t>
      </w:r>
      <w:r w:rsidRPr="003C71A0">
        <w:rPr>
          <w:rFonts w:asciiTheme="majorHAnsi" w:eastAsia="Times New Roman" w:hAnsiTheme="majorHAnsi" w:cstheme="majorHAnsi"/>
          <w:bCs/>
        </w:rPr>
        <w:t xml:space="preserve"> equity</w:t>
      </w:r>
      <w:r w:rsidR="002A7718" w:rsidRPr="003C71A0">
        <w:rPr>
          <w:rFonts w:asciiTheme="majorHAnsi" w:eastAsia="Times New Roman" w:hAnsiTheme="majorHAnsi" w:cstheme="majorHAnsi"/>
          <w:bCs/>
        </w:rPr>
        <w:t xml:space="preserve"> asset class to the lineup. </w:t>
      </w:r>
      <w:r w:rsidRPr="003C71A0">
        <w:rPr>
          <w:rFonts w:asciiTheme="majorHAnsi" w:eastAsia="Times New Roman" w:hAnsiTheme="majorHAnsi" w:cstheme="majorHAnsi"/>
          <w:bCs/>
        </w:rPr>
        <w:t xml:space="preserve">The Board received a memo with recommendations from the directors on the Advisory Committee and their Boards that this Board will vote on. </w:t>
      </w:r>
      <w:r w:rsidR="00566611" w:rsidRPr="003C71A0">
        <w:rPr>
          <w:rFonts w:asciiTheme="majorHAnsi" w:eastAsia="Times New Roman" w:hAnsiTheme="majorHAnsi" w:cstheme="majorHAnsi"/>
          <w:bCs/>
        </w:rPr>
        <w:t xml:space="preserve">Segal Marco explained the memo. </w:t>
      </w:r>
      <w:r w:rsidRPr="003C71A0">
        <w:rPr>
          <w:rFonts w:asciiTheme="majorHAnsi" w:eastAsia="Times New Roman" w:hAnsiTheme="majorHAnsi" w:cstheme="majorHAnsi"/>
          <w:bCs/>
        </w:rPr>
        <w:t xml:space="preserve">The Board discussed and asked questions about the recommendations. </w:t>
      </w:r>
    </w:p>
    <w:p w14:paraId="1AFF5B39" w14:textId="688773D8" w:rsidR="00566611" w:rsidRPr="003C71A0" w:rsidRDefault="00566611" w:rsidP="008D407D">
      <w:pPr>
        <w:spacing w:line="240" w:lineRule="auto"/>
        <w:rPr>
          <w:rFonts w:asciiTheme="majorHAnsi" w:eastAsia="Times New Roman" w:hAnsiTheme="majorHAnsi" w:cstheme="majorHAnsi"/>
          <w:bCs/>
        </w:rPr>
      </w:pPr>
    </w:p>
    <w:p w14:paraId="3B3F5CE1" w14:textId="3CBBCD41" w:rsidR="00566611" w:rsidRPr="003C71A0" w:rsidRDefault="00566611" w:rsidP="00EB22E1">
      <w:p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 xml:space="preserve">Carolyn made a motion to approve the recommendation from Segal Marco Advisors to add a domestic all cap index fund to the investment lineup. Jennifer seconded the motion. </w:t>
      </w:r>
    </w:p>
    <w:p w14:paraId="68C75870" w14:textId="60A529BF" w:rsidR="00EB22E1" w:rsidRPr="003C71A0" w:rsidRDefault="00EB22E1" w:rsidP="00EB22E1">
      <w:pPr>
        <w:spacing w:line="240" w:lineRule="auto"/>
        <w:rPr>
          <w:rFonts w:asciiTheme="majorHAnsi" w:eastAsia="Times New Roman" w:hAnsiTheme="majorHAnsi" w:cstheme="majorHAnsi"/>
          <w:bCs/>
        </w:rPr>
      </w:pPr>
      <w:r w:rsidRPr="003C71A0">
        <w:rPr>
          <w:rFonts w:asciiTheme="majorHAnsi" w:eastAsia="Times New Roman" w:hAnsiTheme="majorHAnsi" w:cstheme="majorHAnsi"/>
          <w:color w:val="000000"/>
        </w:rPr>
        <w:t xml:space="preserve"> </w:t>
      </w:r>
    </w:p>
    <w:p w14:paraId="4298B247" w14:textId="77777777" w:rsidR="00EB22E1" w:rsidRPr="003C71A0" w:rsidRDefault="00EB22E1" w:rsidP="00EB22E1">
      <w:pPr>
        <w:ind w:left="720"/>
        <w:rPr>
          <w:rFonts w:asciiTheme="majorHAnsi" w:eastAsia="Times New Roman" w:hAnsiTheme="majorHAnsi" w:cstheme="majorHAnsi"/>
        </w:rPr>
      </w:pPr>
      <w:r w:rsidRPr="003C71A0">
        <w:rPr>
          <w:rFonts w:asciiTheme="majorHAnsi" w:eastAsia="Times New Roman" w:hAnsiTheme="majorHAnsi" w:cstheme="majorHAnsi"/>
        </w:rPr>
        <w:t>·       Keshia Allen Horner – Yes</w:t>
      </w:r>
    </w:p>
    <w:p w14:paraId="76FC35B7" w14:textId="77777777" w:rsidR="00EB22E1" w:rsidRPr="003C71A0" w:rsidRDefault="00EB22E1" w:rsidP="00EB22E1">
      <w:pPr>
        <w:ind w:left="720"/>
        <w:rPr>
          <w:rFonts w:asciiTheme="majorHAnsi" w:eastAsia="Times New Roman" w:hAnsiTheme="majorHAnsi" w:cstheme="majorHAnsi"/>
        </w:rPr>
      </w:pPr>
      <w:r w:rsidRPr="003C71A0">
        <w:rPr>
          <w:rFonts w:asciiTheme="majorHAnsi" w:eastAsia="Times New Roman" w:hAnsiTheme="majorHAnsi" w:cstheme="majorHAnsi"/>
        </w:rPr>
        <w:t>·       Jennifer Luce - Yes</w:t>
      </w:r>
    </w:p>
    <w:p w14:paraId="44A5AB36"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Jim Martin – Yes</w:t>
      </w:r>
    </w:p>
    <w:p w14:paraId="22A608AA"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Toby </w:t>
      </w:r>
      <w:proofErr w:type="spellStart"/>
      <w:r w:rsidRPr="003C71A0">
        <w:rPr>
          <w:rFonts w:asciiTheme="majorHAnsi" w:eastAsia="Times New Roman" w:hAnsiTheme="majorHAnsi" w:cstheme="majorHAnsi"/>
        </w:rPr>
        <w:t>Nuber</w:t>
      </w:r>
      <w:proofErr w:type="spellEnd"/>
      <w:r w:rsidRPr="003C71A0">
        <w:rPr>
          <w:rFonts w:asciiTheme="majorHAnsi" w:eastAsia="Times New Roman" w:hAnsiTheme="majorHAnsi" w:cstheme="majorHAnsi"/>
        </w:rPr>
        <w:t xml:space="preserve"> – Yes</w:t>
      </w:r>
    </w:p>
    <w:p w14:paraId="56A737A0"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Carolyn S. Paul – Yes</w:t>
      </w:r>
    </w:p>
    <w:p w14:paraId="680DD51B"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Alvin Tafoya – Excused </w:t>
      </w:r>
    </w:p>
    <w:p w14:paraId="75B560CB"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lastRenderedPageBreak/>
        <w:t>·       Sean Wood – Yes</w:t>
      </w:r>
    </w:p>
    <w:p w14:paraId="4A4F52D7" w14:textId="77777777" w:rsidR="00EB22E1" w:rsidRPr="003C71A0" w:rsidRDefault="00EB22E1" w:rsidP="00EB22E1">
      <w:pPr>
        <w:spacing w:line="240" w:lineRule="auto"/>
        <w:ind w:left="720"/>
        <w:rPr>
          <w:rFonts w:asciiTheme="majorHAnsi" w:eastAsia="Times New Roman" w:hAnsiTheme="majorHAnsi" w:cstheme="majorHAnsi"/>
          <w:lang w:val="en-US"/>
        </w:rPr>
      </w:pPr>
      <w:r w:rsidRPr="003C71A0">
        <w:rPr>
          <w:rFonts w:asciiTheme="majorHAnsi" w:eastAsia="Times New Roman" w:hAnsiTheme="majorHAnsi" w:cstheme="majorHAnsi"/>
        </w:rPr>
        <w:t>·       Treasurer Dave Young - Yes</w:t>
      </w:r>
    </w:p>
    <w:p w14:paraId="46092B1A" w14:textId="6029EF20" w:rsidR="00EB22E1" w:rsidRPr="003C71A0" w:rsidRDefault="00EB22E1" w:rsidP="008D407D">
      <w:pPr>
        <w:spacing w:line="240" w:lineRule="auto"/>
        <w:rPr>
          <w:rFonts w:asciiTheme="majorHAnsi" w:eastAsia="Times New Roman" w:hAnsiTheme="majorHAnsi" w:cstheme="majorHAnsi"/>
          <w:bCs/>
        </w:rPr>
      </w:pPr>
    </w:p>
    <w:p w14:paraId="43C7837B" w14:textId="52B7FE68" w:rsidR="00EB22E1" w:rsidRPr="003C71A0" w:rsidRDefault="00390FDD" w:rsidP="008D407D">
      <w:pPr>
        <w:spacing w:line="240" w:lineRule="auto"/>
        <w:rPr>
          <w:rFonts w:asciiTheme="majorHAnsi" w:eastAsia="Times New Roman" w:hAnsiTheme="majorHAnsi" w:cstheme="majorHAnsi"/>
          <w:bCs/>
        </w:rPr>
      </w:pPr>
      <w:r w:rsidRPr="003C71A0">
        <w:rPr>
          <w:rFonts w:asciiTheme="majorHAnsi" w:eastAsia="Times New Roman" w:hAnsiTheme="majorHAnsi" w:cstheme="majorHAnsi"/>
          <w:bCs/>
        </w:rPr>
        <w:t>Carolyn made a motion to instruct program staff to select the appropriate procurement process and to proceed to work with partnership for dignified retirement partner states to select a vendor with alignment with procurement requirements is Colorado. Toby seconded t</w:t>
      </w:r>
      <w:r w:rsidR="009E1351" w:rsidRPr="003C71A0">
        <w:rPr>
          <w:rFonts w:asciiTheme="majorHAnsi" w:eastAsia="Times New Roman" w:hAnsiTheme="majorHAnsi" w:cstheme="majorHAnsi"/>
          <w:bCs/>
        </w:rPr>
        <w:t>he motion.</w:t>
      </w:r>
    </w:p>
    <w:p w14:paraId="42169BBB" w14:textId="1DC0514D" w:rsidR="00EB22E1" w:rsidRPr="003C71A0" w:rsidRDefault="00EB22E1" w:rsidP="00EB22E1">
      <w:pPr>
        <w:spacing w:line="240" w:lineRule="auto"/>
        <w:rPr>
          <w:rFonts w:asciiTheme="majorHAnsi" w:eastAsia="Times New Roman" w:hAnsiTheme="majorHAnsi" w:cstheme="majorHAnsi"/>
          <w:lang w:val="en-US"/>
        </w:rPr>
      </w:pPr>
    </w:p>
    <w:p w14:paraId="78613417" w14:textId="77777777" w:rsidR="00EB22E1" w:rsidRPr="003C71A0" w:rsidRDefault="00EB22E1" w:rsidP="00EB22E1">
      <w:pPr>
        <w:ind w:left="720"/>
        <w:rPr>
          <w:rFonts w:asciiTheme="majorHAnsi" w:eastAsia="Times New Roman" w:hAnsiTheme="majorHAnsi" w:cstheme="majorHAnsi"/>
        </w:rPr>
      </w:pPr>
      <w:r w:rsidRPr="003C71A0">
        <w:rPr>
          <w:rFonts w:asciiTheme="majorHAnsi" w:eastAsia="Times New Roman" w:hAnsiTheme="majorHAnsi" w:cstheme="majorHAnsi"/>
        </w:rPr>
        <w:t>·       Keshia Allen Horner – Yes</w:t>
      </w:r>
    </w:p>
    <w:p w14:paraId="44184A6B" w14:textId="77777777" w:rsidR="00EB22E1" w:rsidRPr="003C71A0" w:rsidRDefault="00EB22E1" w:rsidP="00EB22E1">
      <w:pPr>
        <w:ind w:left="720"/>
        <w:rPr>
          <w:rFonts w:asciiTheme="majorHAnsi" w:eastAsia="Times New Roman" w:hAnsiTheme="majorHAnsi" w:cstheme="majorHAnsi"/>
        </w:rPr>
      </w:pPr>
      <w:r w:rsidRPr="003C71A0">
        <w:rPr>
          <w:rFonts w:asciiTheme="majorHAnsi" w:eastAsia="Times New Roman" w:hAnsiTheme="majorHAnsi" w:cstheme="majorHAnsi"/>
        </w:rPr>
        <w:t>·       Jennifer Luce - Yes</w:t>
      </w:r>
    </w:p>
    <w:p w14:paraId="72EBD2A5"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Jim Martin – Yes</w:t>
      </w:r>
    </w:p>
    <w:p w14:paraId="5BFCF3BC"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Toby </w:t>
      </w:r>
      <w:proofErr w:type="spellStart"/>
      <w:r w:rsidRPr="003C71A0">
        <w:rPr>
          <w:rFonts w:asciiTheme="majorHAnsi" w:eastAsia="Times New Roman" w:hAnsiTheme="majorHAnsi" w:cstheme="majorHAnsi"/>
        </w:rPr>
        <w:t>Nuber</w:t>
      </w:r>
      <w:proofErr w:type="spellEnd"/>
      <w:r w:rsidRPr="003C71A0">
        <w:rPr>
          <w:rFonts w:asciiTheme="majorHAnsi" w:eastAsia="Times New Roman" w:hAnsiTheme="majorHAnsi" w:cstheme="majorHAnsi"/>
        </w:rPr>
        <w:t xml:space="preserve"> – Yes</w:t>
      </w:r>
    </w:p>
    <w:p w14:paraId="121F4D70"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Carolyn S. Paul – Yes</w:t>
      </w:r>
    </w:p>
    <w:p w14:paraId="55EA88DE"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Alvin Tafoya – Excused </w:t>
      </w:r>
    </w:p>
    <w:p w14:paraId="21919BEB" w14:textId="77777777" w:rsidR="00EB22E1" w:rsidRPr="003C71A0" w:rsidRDefault="00EB22E1" w:rsidP="00EB22E1">
      <w:pPr>
        <w:ind w:left="720"/>
        <w:rPr>
          <w:rFonts w:asciiTheme="majorHAnsi" w:eastAsia="Times New Roman" w:hAnsiTheme="majorHAnsi" w:cstheme="majorHAnsi"/>
          <w:lang w:val="en-US"/>
        </w:rPr>
      </w:pPr>
      <w:r w:rsidRPr="003C71A0">
        <w:rPr>
          <w:rFonts w:asciiTheme="majorHAnsi" w:eastAsia="Times New Roman" w:hAnsiTheme="majorHAnsi" w:cstheme="majorHAnsi"/>
        </w:rPr>
        <w:t>·       Sean Wood – Yes</w:t>
      </w:r>
    </w:p>
    <w:p w14:paraId="6A175618" w14:textId="77777777" w:rsidR="00EB22E1" w:rsidRPr="003C71A0" w:rsidRDefault="00EB22E1" w:rsidP="00EB22E1">
      <w:pPr>
        <w:spacing w:line="240" w:lineRule="auto"/>
        <w:ind w:left="720"/>
        <w:rPr>
          <w:rFonts w:asciiTheme="majorHAnsi" w:eastAsia="Times New Roman" w:hAnsiTheme="majorHAnsi" w:cstheme="majorHAnsi"/>
          <w:lang w:val="en-US"/>
        </w:rPr>
      </w:pPr>
      <w:r w:rsidRPr="003C71A0">
        <w:rPr>
          <w:rFonts w:asciiTheme="majorHAnsi" w:eastAsia="Times New Roman" w:hAnsiTheme="majorHAnsi" w:cstheme="majorHAnsi"/>
        </w:rPr>
        <w:t>·       Treasurer Dave Young - Yes</w:t>
      </w:r>
    </w:p>
    <w:p w14:paraId="0D842E8B" w14:textId="646BE352" w:rsidR="003C1866" w:rsidRPr="003C71A0" w:rsidRDefault="003C1866" w:rsidP="00EF676D">
      <w:pPr>
        <w:spacing w:line="240" w:lineRule="auto"/>
        <w:rPr>
          <w:rFonts w:asciiTheme="majorHAnsi" w:eastAsia="Times New Roman" w:hAnsiTheme="majorHAnsi" w:cstheme="majorHAnsi"/>
          <w:color w:val="000000"/>
        </w:rPr>
      </w:pPr>
    </w:p>
    <w:p w14:paraId="65C3F6CA" w14:textId="653F110E" w:rsidR="004D6046" w:rsidRPr="003C71A0" w:rsidRDefault="002534F6" w:rsidP="00C664BD">
      <w:pPr>
        <w:tabs>
          <w:tab w:val="left" w:pos="3465"/>
        </w:tabs>
        <w:spacing w:line="240" w:lineRule="auto"/>
        <w:rPr>
          <w:rFonts w:asciiTheme="majorHAnsi" w:eastAsia="Times New Roman" w:hAnsiTheme="majorHAnsi" w:cstheme="majorHAnsi"/>
          <w:b/>
          <w:bCs/>
        </w:rPr>
      </w:pPr>
      <w:r w:rsidRPr="003C71A0">
        <w:rPr>
          <w:rFonts w:asciiTheme="majorHAnsi" w:eastAsia="Times New Roman" w:hAnsiTheme="majorHAnsi" w:cstheme="majorHAnsi"/>
          <w:b/>
          <w:bCs/>
        </w:rPr>
        <w:t>3:27 –3:32</w:t>
      </w:r>
      <w:r w:rsidR="004D6046" w:rsidRPr="003C71A0">
        <w:rPr>
          <w:rFonts w:asciiTheme="majorHAnsi" w:eastAsia="Times New Roman" w:hAnsiTheme="majorHAnsi" w:cstheme="majorHAnsi"/>
          <w:b/>
          <w:bCs/>
        </w:rPr>
        <w:t xml:space="preserve"> </w:t>
      </w:r>
      <w:r w:rsidR="00677C65" w:rsidRPr="003C71A0">
        <w:rPr>
          <w:rFonts w:asciiTheme="majorHAnsi" w:eastAsia="Times New Roman" w:hAnsiTheme="majorHAnsi" w:cstheme="majorHAnsi"/>
          <w:b/>
          <w:bCs/>
        </w:rPr>
        <w:t xml:space="preserve">Annual Legislative Report </w:t>
      </w:r>
    </w:p>
    <w:p w14:paraId="7E642EFF" w14:textId="6DADFBBE" w:rsidR="00677C65" w:rsidRPr="003C71A0" w:rsidRDefault="00677C65" w:rsidP="00C664BD">
      <w:pPr>
        <w:tabs>
          <w:tab w:val="left" w:pos="3465"/>
        </w:tabs>
        <w:spacing w:line="240" w:lineRule="auto"/>
        <w:rPr>
          <w:rFonts w:asciiTheme="majorHAnsi" w:hAnsiTheme="majorHAnsi" w:cstheme="majorHAnsi"/>
          <w:color w:val="000000"/>
          <w:shd w:val="clear" w:color="auto" w:fill="FFFFFF"/>
        </w:rPr>
      </w:pPr>
      <w:r w:rsidRPr="003C71A0">
        <w:rPr>
          <w:rFonts w:asciiTheme="majorHAnsi" w:hAnsiTheme="majorHAnsi" w:cstheme="majorHAnsi"/>
          <w:color w:val="000000"/>
          <w:shd w:val="clear" w:color="auto" w:fill="FFFFFF"/>
        </w:rPr>
        <w:t>Hunter shared the annual report and asked if the Board had any feedback or changes before it is submitted to the legislature on April 1</w:t>
      </w:r>
      <w:r w:rsidRPr="003C71A0">
        <w:rPr>
          <w:rFonts w:asciiTheme="majorHAnsi" w:hAnsiTheme="majorHAnsi" w:cstheme="majorHAnsi"/>
          <w:color w:val="000000"/>
          <w:shd w:val="clear" w:color="auto" w:fill="FFFFFF"/>
          <w:vertAlign w:val="superscript"/>
        </w:rPr>
        <w:t>st</w:t>
      </w:r>
      <w:r w:rsidRPr="003C71A0">
        <w:rPr>
          <w:rFonts w:asciiTheme="majorHAnsi" w:hAnsiTheme="majorHAnsi" w:cstheme="majorHAnsi"/>
          <w:color w:val="000000"/>
          <w:shd w:val="clear" w:color="auto" w:fill="FFFFFF"/>
        </w:rPr>
        <w:t xml:space="preserve">. </w:t>
      </w:r>
    </w:p>
    <w:p w14:paraId="469F8B14" w14:textId="71A75D32" w:rsidR="00677C65" w:rsidRPr="003C71A0" w:rsidRDefault="00677C65" w:rsidP="00C664BD">
      <w:pPr>
        <w:tabs>
          <w:tab w:val="left" w:pos="3465"/>
        </w:tabs>
        <w:spacing w:line="240" w:lineRule="auto"/>
        <w:rPr>
          <w:rFonts w:asciiTheme="majorHAnsi" w:hAnsiTheme="majorHAnsi" w:cstheme="majorHAnsi"/>
          <w:color w:val="000000"/>
          <w:shd w:val="clear" w:color="auto" w:fill="FFFFFF"/>
        </w:rPr>
      </w:pPr>
    </w:p>
    <w:p w14:paraId="1EA5F69C" w14:textId="41AB3E8F" w:rsidR="000A52A8" w:rsidRPr="003C71A0" w:rsidRDefault="000A52A8" w:rsidP="00C664BD">
      <w:pPr>
        <w:tabs>
          <w:tab w:val="left" w:pos="3465"/>
        </w:tabs>
        <w:spacing w:line="240" w:lineRule="auto"/>
        <w:rPr>
          <w:rFonts w:asciiTheme="majorHAnsi" w:hAnsiTheme="majorHAnsi" w:cstheme="majorHAnsi"/>
          <w:color w:val="000000"/>
          <w:shd w:val="clear" w:color="auto" w:fill="FFFFFF"/>
        </w:rPr>
      </w:pPr>
      <w:r w:rsidRPr="003C71A0">
        <w:rPr>
          <w:rFonts w:asciiTheme="majorHAnsi" w:hAnsiTheme="majorHAnsi" w:cstheme="majorHAnsi"/>
          <w:color w:val="000000"/>
          <w:shd w:val="clear" w:color="auto" w:fill="FFFFFF"/>
        </w:rPr>
        <w:t xml:space="preserve">Carolyn moved to accept the report with the understanding that the report will be put into a design format and numbers added. Keisha seconded the motion. </w:t>
      </w:r>
    </w:p>
    <w:p w14:paraId="61C7D79D" w14:textId="77777777" w:rsidR="00677C65" w:rsidRPr="003C71A0" w:rsidRDefault="00677C65" w:rsidP="00C664BD">
      <w:pPr>
        <w:tabs>
          <w:tab w:val="left" w:pos="3465"/>
        </w:tabs>
        <w:spacing w:line="240" w:lineRule="auto"/>
        <w:rPr>
          <w:rFonts w:asciiTheme="majorHAnsi" w:hAnsiTheme="majorHAnsi" w:cstheme="majorHAnsi"/>
          <w:color w:val="000000"/>
          <w:shd w:val="clear" w:color="auto" w:fill="FFFFFF"/>
        </w:rPr>
      </w:pPr>
    </w:p>
    <w:p w14:paraId="64232303" w14:textId="77777777" w:rsidR="00677C65" w:rsidRPr="003C71A0" w:rsidRDefault="00677C65" w:rsidP="00677C65">
      <w:pPr>
        <w:ind w:left="720"/>
        <w:rPr>
          <w:rFonts w:asciiTheme="majorHAnsi" w:eastAsia="Times New Roman" w:hAnsiTheme="majorHAnsi" w:cstheme="majorHAnsi"/>
        </w:rPr>
      </w:pPr>
      <w:r w:rsidRPr="003C71A0">
        <w:rPr>
          <w:rFonts w:asciiTheme="majorHAnsi" w:eastAsia="Times New Roman" w:hAnsiTheme="majorHAnsi" w:cstheme="majorHAnsi"/>
        </w:rPr>
        <w:t>·       Keshia Allen Horner – Yes</w:t>
      </w:r>
    </w:p>
    <w:p w14:paraId="33030355" w14:textId="77777777" w:rsidR="00677C65" w:rsidRPr="003C71A0" w:rsidRDefault="00677C65" w:rsidP="00677C65">
      <w:pPr>
        <w:ind w:left="720"/>
        <w:rPr>
          <w:rFonts w:asciiTheme="majorHAnsi" w:eastAsia="Times New Roman" w:hAnsiTheme="majorHAnsi" w:cstheme="majorHAnsi"/>
        </w:rPr>
      </w:pPr>
      <w:r w:rsidRPr="003C71A0">
        <w:rPr>
          <w:rFonts w:asciiTheme="majorHAnsi" w:eastAsia="Times New Roman" w:hAnsiTheme="majorHAnsi" w:cstheme="majorHAnsi"/>
        </w:rPr>
        <w:t>·       Jennifer Luce - Yes</w:t>
      </w:r>
    </w:p>
    <w:p w14:paraId="15A3942C" w14:textId="77777777" w:rsidR="00677C65" w:rsidRPr="003C71A0" w:rsidRDefault="00677C65" w:rsidP="00677C65">
      <w:pPr>
        <w:ind w:left="720"/>
        <w:rPr>
          <w:rFonts w:asciiTheme="majorHAnsi" w:eastAsia="Times New Roman" w:hAnsiTheme="majorHAnsi" w:cstheme="majorHAnsi"/>
          <w:lang w:val="en-US"/>
        </w:rPr>
      </w:pPr>
      <w:r w:rsidRPr="003C71A0">
        <w:rPr>
          <w:rFonts w:asciiTheme="majorHAnsi" w:eastAsia="Times New Roman" w:hAnsiTheme="majorHAnsi" w:cstheme="majorHAnsi"/>
        </w:rPr>
        <w:t>·       Jim Martin – Yes</w:t>
      </w:r>
    </w:p>
    <w:p w14:paraId="3F78099E" w14:textId="77777777" w:rsidR="00677C65" w:rsidRPr="003C71A0" w:rsidRDefault="00677C65" w:rsidP="00677C65">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Toby </w:t>
      </w:r>
      <w:proofErr w:type="spellStart"/>
      <w:r w:rsidRPr="003C71A0">
        <w:rPr>
          <w:rFonts w:asciiTheme="majorHAnsi" w:eastAsia="Times New Roman" w:hAnsiTheme="majorHAnsi" w:cstheme="majorHAnsi"/>
        </w:rPr>
        <w:t>Nuber</w:t>
      </w:r>
      <w:proofErr w:type="spellEnd"/>
      <w:r w:rsidRPr="003C71A0">
        <w:rPr>
          <w:rFonts w:asciiTheme="majorHAnsi" w:eastAsia="Times New Roman" w:hAnsiTheme="majorHAnsi" w:cstheme="majorHAnsi"/>
        </w:rPr>
        <w:t xml:space="preserve"> – Yes</w:t>
      </w:r>
    </w:p>
    <w:p w14:paraId="7B15BDA0" w14:textId="77777777" w:rsidR="00677C65" w:rsidRPr="003C71A0" w:rsidRDefault="00677C65" w:rsidP="00677C65">
      <w:pPr>
        <w:ind w:left="720"/>
        <w:rPr>
          <w:rFonts w:asciiTheme="majorHAnsi" w:eastAsia="Times New Roman" w:hAnsiTheme="majorHAnsi" w:cstheme="majorHAnsi"/>
          <w:lang w:val="en-US"/>
        </w:rPr>
      </w:pPr>
      <w:r w:rsidRPr="003C71A0">
        <w:rPr>
          <w:rFonts w:asciiTheme="majorHAnsi" w:eastAsia="Times New Roman" w:hAnsiTheme="majorHAnsi" w:cstheme="majorHAnsi"/>
        </w:rPr>
        <w:t>·       Carolyn S. Paul – Yes</w:t>
      </w:r>
    </w:p>
    <w:p w14:paraId="0C188B0E" w14:textId="77777777" w:rsidR="00677C65" w:rsidRPr="003C71A0" w:rsidRDefault="00677C65" w:rsidP="00677C65">
      <w:pPr>
        <w:ind w:left="720"/>
        <w:rPr>
          <w:rFonts w:asciiTheme="majorHAnsi" w:eastAsia="Times New Roman" w:hAnsiTheme="majorHAnsi" w:cstheme="majorHAnsi"/>
          <w:lang w:val="en-US"/>
        </w:rPr>
      </w:pPr>
      <w:r w:rsidRPr="003C71A0">
        <w:rPr>
          <w:rFonts w:asciiTheme="majorHAnsi" w:eastAsia="Times New Roman" w:hAnsiTheme="majorHAnsi" w:cstheme="majorHAnsi"/>
        </w:rPr>
        <w:t xml:space="preserve">·       Alvin Tafoya – Excused </w:t>
      </w:r>
    </w:p>
    <w:p w14:paraId="249B492A" w14:textId="77777777" w:rsidR="00677C65" w:rsidRPr="003C71A0" w:rsidRDefault="00677C65" w:rsidP="00677C65">
      <w:pPr>
        <w:ind w:left="720"/>
        <w:rPr>
          <w:rFonts w:asciiTheme="majorHAnsi" w:eastAsia="Times New Roman" w:hAnsiTheme="majorHAnsi" w:cstheme="majorHAnsi"/>
          <w:lang w:val="en-US"/>
        </w:rPr>
      </w:pPr>
      <w:r w:rsidRPr="003C71A0">
        <w:rPr>
          <w:rFonts w:asciiTheme="majorHAnsi" w:eastAsia="Times New Roman" w:hAnsiTheme="majorHAnsi" w:cstheme="majorHAnsi"/>
        </w:rPr>
        <w:t>·       Sean Wood – Yes</w:t>
      </w:r>
    </w:p>
    <w:p w14:paraId="18342AA5" w14:textId="4DCF741F" w:rsidR="00B47BAC" w:rsidRPr="003C71A0" w:rsidRDefault="00677C65" w:rsidP="000A52A8">
      <w:pPr>
        <w:spacing w:line="240" w:lineRule="auto"/>
        <w:ind w:left="720"/>
        <w:rPr>
          <w:rFonts w:asciiTheme="majorHAnsi" w:eastAsia="Times New Roman" w:hAnsiTheme="majorHAnsi" w:cstheme="majorHAnsi"/>
          <w:lang w:val="en-US"/>
        </w:rPr>
      </w:pPr>
      <w:r w:rsidRPr="003C71A0">
        <w:rPr>
          <w:rFonts w:asciiTheme="majorHAnsi" w:eastAsia="Times New Roman" w:hAnsiTheme="majorHAnsi" w:cstheme="majorHAnsi"/>
        </w:rPr>
        <w:t>·       Treasurer Dave Young - Yes</w:t>
      </w:r>
    </w:p>
    <w:p w14:paraId="06ACBBEB" w14:textId="77777777" w:rsidR="00B23915" w:rsidRPr="003C71A0" w:rsidRDefault="00B23915" w:rsidP="005220FB">
      <w:pPr>
        <w:spacing w:line="240" w:lineRule="auto"/>
        <w:rPr>
          <w:rFonts w:asciiTheme="majorHAnsi" w:eastAsia="Times New Roman" w:hAnsiTheme="majorHAnsi" w:cstheme="majorHAnsi"/>
          <w:bCs/>
        </w:rPr>
      </w:pPr>
    </w:p>
    <w:p w14:paraId="76C25A52" w14:textId="6FD83019" w:rsidR="005220FB" w:rsidRPr="003C71A0" w:rsidRDefault="00F11BEA" w:rsidP="005220FB">
      <w:pPr>
        <w:spacing w:line="240" w:lineRule="auto"/>
        <w:rPr>
          <w:rFonts w:asciiTheme="majorHAnsi" w:eastAsia="Times New Roman" w:hAnsiTheme="majorHAnsi" w:cstheme="majorHAnsi"/>
          <w:b/>
          <w:bCs/>
        </w:rPr>
      </w:pPr>
      <w:r w:rsidRPr="003C71A0">
        <w:rPr>
          <w:rFonts w:asciiTheme="majorHAnsi" w:eastAsia="Times New Roman" w:hAnsiTheme="majorHAnsi" w:cstheme="majorHAnsi"/>
          <w:b/>
          <w:bCs/>
        </w:rPr>
        <w:t>3</w:t>
      </w:r>
      <w:r w:rsidR="005220FB" w:rsidRPr="003C71A0">
        <w:rPr>
          <w:rFonts w:asciiTheme="majorHAnsi" w:eastAsia="Times New Roman" w:hAnsiTheme="majorHAnsi" w:cstheme="majorHAnsi"/>
          <w:b/>
          <w:bCs/>
        </w:rPr>
        <w:t>:</w:t>
      </w:r>
      <w:r w:rsidR="002534F6" w:rsidRPr="003C71A0">
        <w:rPr>
          <w:rFonts w:asciiTheme="majorHAnsi" w:eastAsia="Times New Roman" w:hAnsiTheme="majorHAnsi" w:cstheme="majorHAnsi"/>
          <w:b/>
          <w:bCs/>
        </w:rPr>
        <w:t>32</w:t>
      </w:r>
      <w:r w:rsidR="005220FB" w:rsidRPr="003C71A0">
        <w:rPr>
          <w:rFonts w:asciiTheme="majorHAnsi" w:eastAsia="Times New Roman" w:hAnsiTheme="majorHAnsi" w:cstheme="majorHAnsi"/>
          <w:b/>
          <w:bCs/>
        </w:rPr>
        <w:t xml:space="preserve"> – </w:t>
      </w:r>
      <w:r w:rsidR="006B50FA" w:rsidRPr="003C71A0">
        <w:rPr>
          <w:rFonts w:asciiTheme="majorHAnsi" w:eastAsia="Times New Roman" w:hAnsiTheme="majorHAnsi" w:cstheme="majorHAnsi"/>
          <w:b/>
          <w:bCs/>
        </w:rPr>
        <w:t>3</w:t>
      </w:r>
      <w:r w:rsidR="005220FB" w:rsidRPr="003C71A0">
        <w:rPr>
          <w:rFonts w:asciiTheme="majorHAnsi" w:eastAsia="Times New Roman" w:hAnsiTheme="majorHAnsi" w:cstheme="majorHAnsi"/>
          <w:b/>
          <w:bCs/>
        </w:rPr>
        <w:t>:</w:t>
      </w:r>
      <w:r w:rsidR="002534F6" w:rsidRPr="003C71A0">
        <w:rPr>
          <w:rFonts w:asciiTheme="majorHAnsi" w:eastAsia="Times New Roman" w:hAnsiTheme="majorHAnsi" w:cstheme="majorHAnsi"/>
          <w:b/>
          <w:bCs/>
        </w:rPr>
        <w:t>41</w:t>
      </w:r>
      <w:r w:rsidR="005220FB" w:rsidRPr="003C71A0">
        <w:rPr>
          <w:rFonts w:asciiTheme="majorHAnsi" w:eastAsia="Times New Roman" w:hAnsiTheme="majorHAnsi" w:cstheme="majorHAnsi"/>
          <w:b/>
          <w:bCs/>
        </w:rPr>
        <w:t xml:space="preserve"> pm Public Comment</w:t>
      </w:r>
    </w:p>
    <w:p w14:paraId="1229B4B8" w14:textId="590C15E6" w:rsidR="005220FB" w:rsidRPr="003C71A0" w:rsidRDefault="005220FB" w:rsidP="00EF676D">
      <w:pPr>
        <w:spacing w:line="240" w:lineRule="auto"/>
        <w:rPr>
          <w:rFonts w:asciiTheme="majorHAnsi" w:eastAsia="Times New Roman" w:hAnsiTheme="majorHAnsi" w:cstheme="majorHAnsi"/>
          <w:color w:val="000000"/>
        </w:rPr>
      </w:pPr>
      <w:r w:rsidRPr="003C71A0">
        <w:rPr>
          <w:rFonts w:asciiTheme="majorHAnsi" w:eastAsia="Times New Roman" w:hAnsiTheme="majorHAnsi" w:cstheme="majorHAnsi"/>
        </w:rPr>
        <w:t xml:space="preserve">· </w:t>
      </w:r>
      <w:r w:rsidRPr="003C71A0">
        <w:rPr>
          <w:rFonts w:asciiTheme="majorHAnsi" w:eastAsia="Times New Roman" w:hAnsiTheme="majorHAnsi" w:cstheme="majorHAnsi"/>
          <w:color w:val="000000"/>
        </w:rPr>
        <w:t>Written Comments</w:t>
      </w:r>
    </w:p>
    <w:p w14:paraId="3FB10ECB" w14:textId="779BC674" w:rsidR="00042488" w:rsidRPr="003C71A0" w:rsidRDefault="00042488" w:rsidP="00EF676D">
      <w:pPr>
        <w:spacing w:line="240" w:lineRule="auto"/>
        <w:rPr>
          <w:rFonts w:asciiTheme="majorHAnsi" w:eastAsia="Times New Roman" w:hAnsiTheme="majorHAnsi" w:cstheme="majorHAnsi"/>
        </w:rPr>
      </w:pPr>
      <w:r w:rsidRPr="003C71A0">
        <w:rPr>
          <w:rFonts w:asciiTheme="majorHAnsi" w:eastAsia="Times New Roman" w:hAnsiTheme="majorHAnsi" w:cstheme="majorHAnsi"/>
          <w:color w:val="000000"/>
        </w:rPr>
        <w:tab/>
      </w:r>
      <w:r w:rsidRPr="003C71A0">
        <w:rPr>
          <w:rFonts w:asciiTheme="majorHAnsi" w:eastAsia="Times New Roman" w:hAnsiTheme="majorHAnsi" w:cstheme="majorHAnsi"/>
        </w:rPr>
        <w:t>·</w:t>
      </w:r>
      <w:r w:rsidR="00F11BEA" w:rsidRPr="003C71A0">
        <w:rPr>
          <w:rFonts w:asciiTheme="majorHAnsi" w:eastAsia="Times New Roman" w:hAnsiTheme="majorHAnsi" w:cstheme="majorHAnsi"/>
        </w:rPr>
        <w:t xml:space="preserve"> Demetrius</w:t>
      </w:r>
    </w:p>
    <w:p w14:paraId="5DB81358" w14:textId="5C0A096B" w:rsidR="00F11BEA" w:rsidRPr="003C71A0" w:rsidRDefault="002534F6" w:rsidP="002534F6">
      <w:pPr>
        <w:spacing w:line="240" w:lineRule="auto"/>
        <w:ind w:left="1440"/>
        <w:rPr>
          <w:rFonts w:asciiTheme="majorHAnsi" w:eastAsia="Times New Roman" w:hAnsiTheme="majorHAnsi" w:cstheme="majorHAnsi"/>
        </w:rPr>
      </w:pPr>
      <w:r w:rsidRPr="003C71A0">
        <w:rPr>
          <w:rFonts w:asciiTheme="majorHAnsi" w:eastAsia="Times New Roman" w:hAnsiTheme="majorHAnsi" w:cstheme="majorHAnsi"/>
        </w:rPr>
        <w:t xml:space="preserve">·Questions about the financial literacy program. </w:t>
      </w:r>
    </w:p>
    <w:p w14:paraId="109702FE" w14:textId="46C3169E" w:rsidR="002534F6" w:rsidRPr="003C71A0" w:rsidRDefault="002534F6" w:rsidP="00F11BEA">
      <w:pPr>
        <w:spacing w:line="240" w:lineRule="auto"/>
        <w:ind w:left="1440"/>
        <w:rPr>
          <w:rFonts w:asciiTheme="majorHAnsi" w:eastAsia="Times New Roman" w:hAnsiTheme="majorHAnsi" w:cstheme="majorHAnsi"/>
        </w:rPr>
      </w:pPr>
      <w:r w:rsidRPr="003C71A0">
        <w:rPr>
          <w:rFonts w:asciiTheme="majorHAnsi" w:eastAsia="Times New Roman" w:hAnsiTheme="majorHAnsi" w:cstheme="majorHAnsi"/>
        </w:rPr>
        <w:tab/>
      </w:r>
      <w:r w:rsidR="00F11BEA" w:rsidRPr="003C71A0">
        <w:rPr>
          <w:rFonts w:asciiTheme="majorHAnsi" w:eastAsia="Times New Roman" w:hAnsiTheme="majorHAnsi" w:cstheme="majorHAnsi"/>
        </w:rPr>
        <w:t xml:space="preserve">· </w:t>
      </w:r>
      <w:r w:rsidRPr="003C71A0">
        <w:rPr>
          <w:rFonts w:asciiTheme="majorHAnsi" w:eastAsia="Times New Roman" w:hAnsiTheme="majorHAnsi" w:cstheme="majorHAnsi"/>
        </w:rPr>
        <w:t xml:space="preserve">Hunter answered that the program needs to do some data analysis in order to </w:t>
      </w:r>
      <w:r w:rsidRPr="003C71A0">
        <w:rPr>
          <w:rFonts w:asciiTheme="majorHAnsi" w:eastAsia="Times New Roman" w:hAnsiTheme="majorHAnsi" w:cstheme="majorHAnsi"/>
        </w:rPr>
        <w:tab/>
        <w:t xml:space="preserve">create the best resources. </w:t>
      </w:r>
    </w:p>
    <w:p w14:paraId="45479665" w14:textId="3CE159B6" w:rsidR="002534F6" w:rsidRPr="003C71A0" w:rsidRDefault="002534F6" w:rsidP="00F11BEA">
      <w:pPr>
        <w:spacing w:line="240" w:lineRule="auto"/>
        <w:ind w:left="1440"/>
        <w:rPr>
          <w:rFonts w:asciiTheme="majorHAnsi" w:eastAsia="Times New Roman" w:hAnsiTheme="majorHAnsi" w:cstheme="majorHAnsi"/>
        </w:rPr>
      </w:pPr>
      <w:r w:rsidRPr="003C71A0">
        <w:rPr>
          <w:rFonts w:asciiTheme="majorHAnsi" w:eastAsia="Times New Roman" w:hAnsiTheme="majorHAnsi" w:cstheme="majorHAnsi"/>
        </w:rPr>
        <w:tab/>
        <w:t xml:space="preserve">· Colorado has a lot of resources that are not connected so they need to work on </w:t>
      </w:r>
      <w:r w:rsidRPr="003C71A0">
        <w:rPr>
          <w:rFonts w:asciiTheme="majorHAnsi" w:eastAsia="Times New Roman" w:hAnsiTheme="majorHAnsi" w:cstheme="majorHAnsi"/>
        </w:rPr>
        <w:tab/>
        <w:t xml:space="preserve">coordinating with these programs. </w:t>
      </w:r>
    </w:p>
    <w:p w14:paraId="1B865FD6" w14:textId="53AD01D2" w:rsidR="00C10097" w:rsidRPr="003C71A0" w:rsidRDefault="00C10097" w:rsidP="00EF676D">
      <w:pPr>
        <w:spacing w:line="240" w:lineRule="auto"/>
        <w:rPr>
          <w:rFonts w:asciiTheme="majorHAnsi" w:eastAsia="Times New Roman" w:hAnsiTheme="majorHAnsi" w:cstheme="majorHAnsi"/>
          <w:color w:val="000000"/>
        </w:rPr>
      </w:pPr>
    </w:p>
    <w:p w14:paraId="59E807A3" w14:textId="5A3FB4E8" w:rsidR="00807C49" w:rsidRPr="003C71A0" w:rsidRDefault="00807C49" w:rsidP="00042488">
      <w:pPr>
        <w:spacing w:line="240" w:lineRule="auto"/>
        <w:rPr>
          <w:rFonts w:asciiTheme="majorHAnsi" w:eastAsia="Times New Roman" w:hAnsiTheme="majorHAnsi" w:cstheme="majorHAnsi"/>
          <w:color w:val="000000"/>
        </w:rPr>
      </w:pPr>
      <w:r w:rsidRPr="003C71A0">
        <w:rPr>
          <w:rFonts w:asciiTheme="majorHAnsi" w:eastAsia="Times New Roman" w:hAnsiTheme="majorHAnsi" w:cstheme="majorHAnsi"/>
        </w:rPr>
        <w:lastRenderedPageBreak/>
        <w:t>· </w:t>
      </w:r>
      <w:r w:rsidRPr="003C71A0">
        <w:rPr>
          <w:rFonts w:asciiTheme="majorHAnsi" w:eastAsia="Times New Roman" w:hAnsiTheme="majorHAnsi" w:cstheme="majorHAnsi"/>
          <w:color w:val="000000"/>
        </w:rPr>
        <w:t>Verbal Comments</w:t>
      </w:r>
    </w:p>
    <w:p w14:paraId="152C63F0" w14:textId="1CCBD99E" w:rsidR="00AD3766" w:rsidRPr="003C71A0" w:rsidRDefault="00807C49" w:rsidP="00042488">
      <w:pPr>
        <w:spacing w:line="240" w:lineRule="auto"/>
        <w:ind w:firstLine="720"/>
        <w:rPr>
          <w:rFonts w:asciiTheme="majorHAnsi" w:eastAsia="Times New Roman" w:hAnsiTheme="majorHAnsi" w:cstheme="majorHAnsi"/>
        </w:rPr>
      </w:pPr>
      <w:r w:rsidRPr="003C71A0">
        <w:rPr>
          <w:rFonts w:asciiTheme="majorHAnsi" w:eastAsia="Times New Roman" w:hAnsiTheme="majorHAnsi" w:cstheme="majorHAnsi"/>
        </w:rPr>
        <w:t>·</w:t>
      </w:r>
      <w:r w:rsidR="00391A67" w:rsidRPr="003C71A0">
        <w:rPr>
          <w:rFonts w:asciiTheme="majorHAnsi" w:eastAsia="Times New Roman" w:hAnsiTheme="majorHAnsi" w:cstheme="majorHAnsi"/>
        </w:rPr>
        <w:t xml:space="preserve"> There were no verbal comments. </w:t>
      </w:r>
    </w:p>
    <w:p w14:paraId="53684C5A" w14:textId="77777777" w:rsidR="00B47BAC" w:rsidRPr="003C71A0" w:rsidRDefault="00B47BAC" w:rsidP="00042488">
      <w:pPr>
        <w:spacing w:line="240" w:lineRule="auto"/>
        <w:ind w:firstLine="720"/>
        <w:rPr>
          <w:rFonts w:asciiTheme="majorHAnsi" w:eastAsia="Times New Roman" w:hAnsiTheme="majorHAnsi" w:cstheme="majorHAnsi"/>
        </w:rPr>
      </w:pPr>
    </w:p>
    <w:p w14:paraId="484811DF" w14:textId="11F668B7" w:rsidR="003868F8" w:rsidRPr="003C71A0" w:rsidRDefault="00042488" w:rsidP="003868F8">
      <w:pPr>
        <w:spacing w:line="240" w:lineRule="auto"/>
        <w:rPr>
          <w:rFonts w:asciiTheme="majorHAnsi" w:eastAsia="Times New Roman" w:hAnsiTheme="majorHAnsi" w:cstheme="majorHAnsi"/>
          <w:b/>
          <w:bCs/>
        </w:rPr>
      </w:pPr>
      <w:r w:rsidRPr="003C71A0">
        <w:rPr>
          <w:rFonts w:asciiTheme="majorHAnsi" w:eastAsia="Times New Roman" w:hAnsiTheme="majorHAnsi" w:cstheme="majorHAnsi"/>
          <w:b/>
          <w:bCs/>
        </w:rPr>
        <w:t>The meeting</w:t>
      </w:r>
      <w:r w:rsidR="003868F8" w:rsidRPr="003C71A0">
        <w:rPr>
          <w:rFonts w:asciiTheme="majorHAnsi" w:eastAsia="Times New Roman" w:hAnsiTheme="majorHAnsi" w:cstheme="majorHAnsi"/>
          <w:b/>
          <w:bCs/>
        </w:rPr>
        <w:t xml:space="preserve"> was adjourned at </w:t>
      </w:r>
      <w:r w:rsidRPr="003C71A0">
        <w:rPr>
          <w:rFonts w:asciiTheme="majorHAnsi" w:eastAsia="Times New Roman" w:hAnsiTheme="majorHAnsi" w:cstheme="majorHAnsi"/>
          <w:b/>
          <w:bCs/>
        </w:rPr>
        <w:t>3</w:t>
      </w:r>
      <w:r w:rsidR="002534F6" w:rsidRPr="003C71A0">
        <w:rPr>
          <w:rFonts w:asciiTheme="majorHAnsi" w:eastAsia="Times New Roman" w:hAnsiTheme="majorHAnsi" w:cstheme="majorHAnsi"/>
          <w:b/>
          <w:bCs/>
        </w:rPr>
        <w:t>:41</w:t>
      </w:r>
      <w:r w:rsidR="00AD3766" w:rsidRPr="003C71A0">
        <w:rPr>
          <w:rFonts w:asciiTheme="majorHAnsi" w:eastAsia="Times New Roman" w:hAnsiTheme="majorHAnsi" w:cstheme="majorHAnsi"/>
          <w:b/>
          <w:bCs/>
        </w:rPr>
        <w:t xml:space="preserve">. </w:t>
      </w:r>
    </w:p>
    <w:p w14:paraId="73607A8C" w14:textId="77777777" w:rsidR="003868F8" w:rsidRDefault="003868F8"/>
    <w:sectPr w:rsidR="003868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F6C9" w14:textId="77777777" w:rsidR="00920885" w:rsidRDefault="00920885">
      <w:pPr>
        <w:spacing w:line="240" w:lineRule="auto"/>
      </w:pPr>
      <w:r>
        <w:separator/>
      </w:r>
    </w:p>
  </w:endnote>
  <w:endnote w:type="continuationSeparator" w:id="0">
    <w:p w14:paraId="1CB4249F" w14:textId="77777777" w:rsidR="00920885" w:rsidRDefault="00920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C585" w14:textId="77777777" w:rsidR="00D02133" w:rsidRDefault="00D02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E61F" w14:textId="7374AAC8" w:rsidR="000C0D11" w:rsidRDefault="000C0D11">
    <w:pPr>
      <w:pStyle w:val="Footer"/>
    </w:pPr>
  </w:p>
  <w:p w14:paraId="5DC8A02F" w14:textId="77777777" w:rsidR="000C0D11" w:rsidRDefault="000C0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D00E" w14:textId="77777777" w:rsidR="00D02133" w:rsidRDefault="00D02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7B33" w14:textId="77777777" w:rsidR="00920885" w:rsidRDefault="00920885">
      <w:pPr>
        <w:spacing w:line="240" w:lineRule="auto"/>
      </w:pPr>
      <w:r>
        <w:separator/>
      </w:r>
    </w:p>
  </w:footnote>
  <w:footnote w:type="continuationSeparator" w:id="0">
    <w:p w14:paraId="47AC3757" w14:textId="77777777" w:rsidR="00920885" w:rsidRDefault="009208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1D54" w14:textId="77777777" w:rsidR="00D02133" w:rsidRDefault="00D02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5568" w14:textId="77777777" w:rsidR="00A4764F" w:rsidRDefault="00AC7CA5">
    <w:pPr>
      <w:jc w:val="center"/>
    </w:pPr>
    <w:r>
      <w:rPr>
        <w:noProof/>
        <w:lang w:val="en-US"/>
      </w:rPr>
      <w:drawing>
        <wp:inline distT="114300" distB="114300" distL="114300" distR="114300" wp14:anchorId="75462DB8" wp14:editId="2054E6A7">
          <wp:extent cx="1223963" cy="11967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3963" cy="1196763"/>
                  </a:xfrm>
                  <a:prstGeom prst="rect">
                    <a:avLst/>
                  </a:prstGeom>
                  <a:ln/>
                </pic:spPr>
              </pic:pic>
            </a:graphicData>
          </a:graphic>
        </wp:inline>
      </w:drawing>
    </w:r>
    <w:r>
      <w:t xml:space="preserve">   </w:t>
    </w:r>
    <w:r>
      <w:rPr>
        <w:noProof/>
        <w:lang w:val="en-US"/>
      </w:rPr>
      <w:drawing>
        <wp:inline distT="114300" distB="114300" distL="114300" distR="114300" wp14:anchorId="7421636A" wp14:editId="3FEFD60A">
          <wp:extent cx="1245245" cy="107379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45245" cy="107379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EB28" w14:textId="77777777" w:rsidR="00D02133" w:rsidRDefault="00D02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928"/>
    <w:multiLevelType w:val="hybridMultilevel"/>
    <w:tmpl w:val="2C5C50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798722C"/>
    <w:multiLevelType w:val="hybridMultilevel"/>
    <w:tmpl w:val="2620F99A"/>
    <w:lvl w:ilvl="0" w:tplc="1318BE9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964F1"/>
    <w:multiLevelType w:val="hybridMultilevel"/>
    <w:tmpl w:val="7722CEEA"/>
    <w:lvl w:ilvl="0" w:tplc="703E552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E7131"/>
    <w:multiLevelType w:val="hybridMultilevel"/>
    <w:tmpl w:val="48C8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91"/>
    <w:multiLevelType w:val="hybridMultilevel"/>
    <w:tmpl w:val="13F61E50"/>
    <w:lvl w:ilvl="0" w:tplc="7A56CD8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448E3"/>
    <w:multiLevelType w:val="hybridMultilevel"/>
    <w:tmpl w:val="BE96099E"/>
    <w:lvl w:ilvl="0" w:tplc="703E552C">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75C4901"/>
    <w:multiLevelType w:val="hybridMultilevel"/>
    <w:tmpl w:val="D8D8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471F"/>
    <w:multiLevelType w:val="hybridMultilevel"/>
    <w:tmpl w:val="5998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129EE"/>
    <w:multiLevelType w:val="hybridMultilevel"/>
    <w:tmpl w:val="294A4204"/>
    <w:lvl w:ilvl="0" w:tplc="EFB0CEFC">
      <w:start w:val="1"/>
      <w:numFmt w:val="bullet"/>
      <w:lvlText w:val=""/>
      <w:lvlJc w:val="left"/>
      <w:pPr>
        <w:ind w:left="1800" w:hanging="360"/>
      </w:pPr>
      <w:rPr>
        <w:rFonts w:ascii="Symbol" w:eastAsia="Times New Roman" w:hAnsi="Symbol"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0C33BF"/>
    <w:multiLevelType w:val="hybridMultilevel"/>
    <w:tmpl w:val="08668F3E"/>
    <w:lvl w:ilvl="0" w:tplc="703E552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F1202A"/>
    <w:multiLevelType w:val="hybridMultilevel"/>
    <w:tmpl w:val="C1D2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04EB2"/>
    <w:multiLevelType w:val="hybridMultilevel"/>
    <w:tmpl w:val="B4EEBF1A"/>
    <w:lvl w:ilvl="0" w:tplc="EFB0CEFC">
      <w:start w:val="1"/>
      <w:numFmt w:val="bullet"/>
      <w:lvlText w:val=""/>
      <w:lvlJc w:val="left"/>
      <w:pPr>
        <w:ind w:left="2520" w:hanging="360"/>
      </w:pPr>
      <w:rPr>
        <w:rFonts w:ascii="Symbol" w:eastAsia="Times New Roman" w:hAnsi="Symbol"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ED396D"/>
    <w:multiLevelType w:val="hybridMultilevel"/>
    <w:tmpl w:val="86D6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C03E5"/>
    <w:multiLevelType w:val="hybridMultilevel"/>
    <w:tmpl w:val="21AC49E8"/>
    <w:lvl w:ilvl="0" w:tplc="703E552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D6417"/>
    <w:multiLevelType w:val="hybridMultilevel"/>
    <w:tmpl w:val="4894D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484544"/>
    <w:multiLevelType w:val="hybridMultilevel"/>
    <w:tmpl w:val="907A2C06"/>
    <w:lvl w:ilvl="0" w:tplc="E63C29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57030"/>
    <w:multiLevelType w:val="hybridMultilevel"/>
    <w:tmpl w:val="86A4C3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1773AA"/>
    <w:multiLevelType w:val="hybridMultilevel"/>
    <w:tmpl w:val="2B2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B3109"/>
    <w:multiLevelType w:val="hybridMultilevel"/>
    <w:tmpl w:val="D074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AC1A52"/>
    <w:multiLevelType w:val="hybridMultilevel"/>
    <w:tmpl w:val="D13EE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147831"/>
    <w:multiLevelType w:val="hybridMultilevel"/>
    <w:tmpl w:val="1A661BBC"/>
    <w:lvl w:ilvl="0" w:tplc="FCAE327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91732CF"/>
    <w:multiLevelType w:val="hybridMultilevel"/>
    <w:tmpl w:val="CB76F5F4"/>
    <w:lvl w:ilvl="0" w:tplc="EFB0CEFC">
      <w:start w:val="1"/>
      <w:numFmt w:val="bullet"/>
      <w:lvlText w:val=""/>
      <w:lvlJc w:val="left"/>
      <w:pPr>
        <w:ind w:left="1800" w:hanging="360"/>
      </w:pPr>
      <w:rPr>
        <w:rFonts w:ascii="Symbol" w:eastAsia="Times New Roman" w:hAnsi="Symbol"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77136"/>
    <w:multiLevelType w:val="hybridMultilevel"/>
    <w:tmpl w:val="7950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16A39"/>
    <w:multiLevelType w:val="hybridMultilevel"/>
    <w:tmpl w:val="E3BA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0"/>
  </w:num>
  <w:num w:numId="4">
    <w:abstractNumId w:val="8"/>
  </w:num>
  <w:num w:numId="5">
    <w:abstractNumId w:val="11"/>
  </w:num>
  <w:num w:numId="6">
    <w:abstractNumId w:val="21"/>
  </w:num>
  <w:num w:numId="7">
    <w:abstractNumId w:val="0"/>
  </w:num>
  <w:num w:numId="8">
    <w:abstractNumId w:val="15"/>
  </w:num>
  <w:num w:numId="9">
    <w:abstractNumId w:val="12"/>
  </w:num>
  <w:num w:numId="10">
    <w:abstractNumId w:val="14"/>
  </w:num>
  <w:num w:numId="11">
    <w:abstractNumId w:val="4"/>
  </w:num>
  <w:num w:numId="12">
    <w:abstractNumId w:val="9"/>
  </w:num>
  <w:num w:numId="13">
    <w:abstractNumId w:val="2"/>
  </w:num>
  <w:num w:numId="14">
    <w:abstractNumId w:val="13"/>
  </w:num>
  <w:num w:numId="15">
    <w:abstractNumId w:val="5"/>
  </w:num>
  <w:num w:numId="16">
    <w:abstractNumId w:val="7"/>
  </w:num>
  <w:num w:numId="17">
    <w:abstractNumId w:val="3"/>
  </w:num>
  <w:num w:numId="18">
    <w:abstractNumId w:val="18"/>
  </w:num>
  <w:num w:numId="19">
    <w:abstractNumId w:val="19"/>
  </w:num>
  <w:num w:numId="20">
    <w:abstractNumId w:val="20"/>
  </w:num>
  <w:num w:numId="21">
    <w:abstractNumId w:val="1"/>
  </w:num>
  <w:num w:numId="22">
    <w:abstractNumId w:val="16"/>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F"/>
    <w:rsid w:val="00030ED2"/>
    <w:rsid w:val="00042488"/>
    <w:rsid w:val="00053AFA"/>
    <w:rsid w:val="00064CF9"/>
    <w:rsid w:val="00065084"/>
    <w:rsid w:val="00065B83"/>
    <w:rsid w:val="00093E24"/>
    <w:rsid w:val="000A24A7"/>
    <w:rsid w:val="000A40A8"/>
    <w:rsid w:val="000A52A8"/>
    <w:rsid w:val="000B2AED"/>
    <w:rsid w:val="000B4CCB"/>
    <w:rsid w:val="000B794F"/>
    <w:rsid w:val="000C0D11"/>
    <w:rsid w:val="000D0ECC"/>
    <w:rsid w:val="000D25EC"/>
    <w:rsid w:val="000E0FA4"/>
    <w:rsid w:val="000F6EA6"/>
    <w:rsid w:val="00105071"/>
    <w:rsid w:val="001177E2"/>
    <w:rsid w:val="00120C43"/>
    <w:rsid w:val="00130898"/>
    <w:rsid w:val="00142081"/>
    <w:rsid w:val="001546C9"/>
    <w:rsid w:val="00154894"/>
    <w:rsid w:val="001746F5"/>
    <w:rsid w:val="00181554"/>
    <w:rsid w:val="00193A1C"/>
    <w:rsid w:val="00197CFF"/>
    <w:rsid w:val="001B099C"/>
    <w:rsid w:val="001B2505"/>
    <w:rsid w:val="001B5A2D"/>
    <w:rsid w:val="001D05A6"/>
    <w:rsid w:val="001D3D6D"/>
    <w:rsid w:val="001D6FF4"/>
    <w:rsid w:val="001D7CF1"/>
    <w:rsid w:val="001F104C"/>
    <w:rsid w:val="001F3716"/>
    <w:rsid w:val="00241104"/>
    <w:rsid w:val="002445CC"/>
    <w:rsid w:val="002534F6"/>
    <w:rsid w:val="00264450"/>
    <w:rsid w:val="00270E30"/>
    <w:rsid w:val="002771FC"/>
    <w:rsid w:val="0028347B"/>
    <w:rsid w:val="00295630"/>
    <w:rsid w:val="00297205"/>
    <w:rsid w:val="002A7718"/>
    <w:rsid w:val="002F159E"/>
    <w:rsid w:val="003139A8"/>
    <w:rsid w:val="003171EC"/>
    <w:rsid w:val="00317489"/>
    <w:rsid w:val="00325303"/>
    <w:rsid w:val="00330453"/>
    <w:rsid w:val="00333720"/>
    <w:rsid w:val="0036060B"/>
    <w:rsid w:val="00363497"/>
    <w:rsid w:val="00370AE3"/>
    <w:rsid w:val="00373D86"/>
    <w:rsid w:val="003757AE"/>
    <w:rsid w:val="00377A83"/>
    <w:rsid w:val="0038554F"/>
    <w:rsid w:val="003868F8"/>
    <w:rsid w:val="00390FDD"/>
    <w:rsid w:val="00391A67"/>
    <w:rsid w:val="003B3AE6"/>
    <w:rsid w:val="003C1866"/>
    <w:rsid w:val="003C379C"/>
    <w:rsid w:val="003C3CBB"/>
    <w:rsid w:val="003C675C"/>
    <w:rsid w:val="003C71A0"/>
    <w:rsid w:val="003D0423"/>
    <w:rsid w:val="003D055E"/>
    <w:rsid w:val="003D1611"/>
    <w:rsid w:val="003D434D"/>
    <w:rsid w:val="003D51FA"/>
    <w:rsid w:val="003D732A"/>
    <w:rsid w:val="003F0E9A"/>
    <w:rsid w:val="00403433"/>
    <w:rsid w:val="004045D6"/>
    <w:rsid w:val="00404A34"/>
    <w:rsid w:val="004066F6"/>
    <w:rsid w:val="0041054A"/>
    <w:rsid w:val="004166E1"/>
    <w:rsid w:val="0043117B"/>
    <w:rsid w:val="00446C14"/>
    <w:rsid w:val="00452171"/>
    <w:rsid w:val="0046087A"/>
    <w:rsid w:val="0046380D"/>
    <w:rsid w:val="00464261"/>
    <w:rsid w:val="004655CA"/>
    <w:rsid w:val="004756E3"/>
    <w:rsid w:val="00483250"/>
    <w:rsid w:val="00485ABE"/>
    <w:rsid w:val="00486CAF"/>
    <w:rsid w:val="004A2A1D"/>
    <w:rsid w:val="004A569C"/>
    <w:rsid w:val="004B17A7"/>
    <w:rsid w:val="004D4517"/>
    <w:rsid w:val="004D6046"/>
    <w:rsid w:val="004D7CE3"/>
    <w:rsid w:val="004F228B"/>
    <w:rsid w:val="005035E4"/>
    <w:rsid w:val="005220FB"/>
    <w:rsid w:val="00526BA2"/>
    <w:rsid w:val="00533522"/>
    <w:rsid w:val="005375A6"/>
    <w:rsid w:val="00542A56"/>
    <w:rsid w:val="005619F5"/>
    <w:rsid w:val="005629FC"/>
    <w:rsid w:val="00564D70"/>
    <w:rsid w:val="00566611"/>
    <w:rsid w:val="0057495A"/>
    <w:rsid w:val="00583828"/>
    <w:rsid w:val="005A6531"/>
    <w:rsid w:val="005B5F70"/>
    <w:rsid w:val="005C0539"/>
    <w:rsid w:val="005C30F6"/>
    <w:rsid w:val="005C77DE"/>
    <w:rsid w:val="005D2122"/>
    <w:rsid w:val="005F0176"/>
    <w:rsid w:val="00620D5C"/>
    <w:rsid w:val="006229D8"/>
    <w:rsid w:val="006271F6"/>
    <w:rsid w:val="00662C0E"/>
    <w:rsid w:val="006643A2"/>
    <w:rsid w:val="00664C5D"/>
    <w:rsid w:val="0066789F"/>
    <w:rsid w:val="00667C8C"/>
    <w:rsid w:val="0067347C"/>
    <w:rsid w:val="0067371F"/>
    <w:rsid w:val="00673FF9"/>
    <w:rsid w:val="00677451"/>
    <w:rsid w:val="00677C65"/>
    <w:rsid w:val="006966E7"/>
    <w:rsid w:val="006A0A73"/>
    <w:rsid w:val="006A514A"/>
    <w:rsid w:val="006A5CED"/>
    <w:rsid w:val="006B50FA"/>
    <w:rsid w:val="006B652A"/>
    <w:rsid w:val="006B6E87"/>
    <w:rsid w:val="006C17CF"/>
    <w:rsid w:val="006C1C3C"/>
    <w:rsid w:val="006C791A"/>
    <w:rsid w:val="006D0A7C"/>
    <w:rsid w:val="006E1D58"/>
    <w:rsid w:val="006F0A7D"/>
    <w:rsid w:val="006F0AC7"/>
    <w:rsid w:val="006F2FC1"/>
    <w:rsid w:val="006F60AC"/>
    <w:rsid w:val="00710A78"/>
    <w:rsid w:val="00721691"/>
    <w:rsid w:val="0073113A"/>
    <w:rsid w:val="00734898"/>
    <w:rsid w:val="0074210A"/>
    <w:rsid w:val="00744CB6"/>
    <w:rsid w:val="00752D75"/>
    <w:rsid w:val="00755120"/>
    <w:rsid w:val="00757B9E"/>
    <w:rsid w:val="00761B2C"/>
    <w:rsid w:val="00777B02"/>
    <w:rsid w:val="007A0321"/>
    <w:rsid w:val="007B1BB1"/>
    <w:rsid w:val="007C3DF5"/>
    <w:rsid w:val="007C529F"/>
    <w:rsid w:val="007D0E6D"/>
    <w:rsid w:val="007E2B37"/>
    <w:rsid w:val="007F0CFB"/>
    <w:rsid w:val="007F2097"/>
    <w:rsid w:val="008016C1"/>
    <w:rsid w:val="00803BC3"/>
    <w:rsid w:val="00807C49"/>
    <w:rsid w:val="00807F22"/>
    <w:rsid w:val="00827FD1"/>
    <w:rsid w:val="0084468D"/>
    <w:rsid w:val="00863772"/>
    <w:rsid w:val="0087089B"/>
    <w:rsid w:val="00871BEC"/>
    <w:rsid w:val="00872DFA"/>
    <w:rsid w:val="00873814"/>
    <w:rsid w:val="008776A5"/>
    <w:rsid w:val="00881382"/>
    <w:rsid w:val="008823F9"/>
    <w:rsid w:val="008831D6"/>
    <w:rsid w:val="00897A74"/>
    <w:rsid w:val="008B11B6"/>
    <w:rsid w:val="008B1B75"/>
    <w:rsid w:val="008C7195"/>
    <w:rsid w:val="008D407D"/>
    <w:rsid w:val="008E2B23"/>
    <w:rsid w:val="00920885"/>
    <w:rsid w:val="00925769"/>
    <w:rsid w:val="009260B8"/>
    <w:rsid w:val="009271DB"/>
    <w:rsid w:val="0093054E"/>
    <w:rsid w:val="009341CF"/>
    <w:rsid w:val="00942DFF"/>
    <w:rsid w:val="009617BE"/>
    <w:rsid w:val="00977371"/>
    <w:rsid w:val="00984CDC"/>
    <w:rsid w:val="0098711C"/>
    <w:rsid w:val="00990B07"/>
    <w:rsid w:val="009915CB"/>
    <w:rsid w:val="0099517E"/>
    <w:rsid w:val="009A0D1D"/>
    <w:rsid w:val="009A34B9"/>
    <w:rsid w:val="009A5055"/>
    <w:rsid w:val="009B4B4E"/>
    <w:rsid w:val="009C7A39"/>
    <w:rsid w:val="009E1351"/>
    <w:rsid w:val="009E3916"/>
    <w:rsid w:val="009F08EF"/>
    <w:rsid w:val="009F1BDE"/>
    <w:rsid w:val="009F3867"/>
    <w:rsid w:val="00A02F86"/>
    <w:rsid w:val="00A05673"/>
    <w:rsid w:val="00A06F18"/>
    <w:rsid w:val="00A2578E"/>
    <w:rsid w:val="00A276BD"/>
    <w:rsid w:val="00A3192E"/>
    <w:rsid w:val="00A35C03"/>
    <w:rsid w:val="00A36469"/>
    <w:rsid w:val="00A36DB9"/>
    <w:rsid w:val="00A4764F"/>
    <w:rsid w:val="00A50821"/>
    <w:rsid w:val="00A55E37"/>
    <w:rsid w:val="00A764AE"/>
    <w:rsid w:val="00A94458"/>
    <w:rsid w:val="00A9477C"/>
    <w:rsid w:val="00A95A64"/>
    <w:rsid w:val="00AB527F"/>
    <w:rsid w:val="00AC1C05"/>
    <w:rsid w:val="00AC7CA5"/>
    <w:rsid w:val="00AD3766"/>
    <w:rsid w:val="00AE15C4"/>
    <w:rsid w:val="00B0297C"/>
    <w:rsid w:val="00B06551"/>
    <w:rsid w:val="00B15864"/>
    <w:rsid w:val="00B23915"/>
    <w:rsid w:val="00B310BC"/>
    <w:rsid w:val="00B41E10"/>
    <w:rsid w:val="00B47BAC"/>
    <w:rsid w:val="00B67B28"/>
    <w:rsid w:val="00B743B8"/>
    <w:rsid w:val="00B757C4"/>
    <w:rsid w:val="00B77089"/>
    <w:rsid w:val="00B83763"/>
    <w:rsid w:val="00B84A6C"/>
    <w:rsid w:val="00B937B5"/>
    <w:rsid w:val="00B952E8"/>
    <w:rsid w:val="00B9579A"/>
    <w:rsid w:val="00B96302"/>
    <w:rsid w:val="00B96501"/>
    <w:rsid w:val="00BA33A9"/>
    <w:rsid w:val="00BB02E7"/>
    <w:rsid w:val="00BB2EFC"/>
    <w:rsid w:val="00BC0854"/>
    <w:rsid w:val="00BC733D"/>
    <w:rsid w:val="00BC7F75"/>
    <w:rsid w:val="00BF232D"/>
    <w:rsid w:val="00BF30F8"/>
    <w:rsid w:val="00C10097"/>
    <w:rsid w:val="00C10993"/>
    <w:rsid w:val="00C167B3"/>
    <w:rsid w:val="00C265BE"/>
    <w:rsid w:val="00C60343"/>
    <w:rsid w:val="00C60B2E"/>
    <w:rsid w:val="00C664BD"/>
    <w:rsid w:val="00C82D52"/>
    <w:rsid w:val="00C924E4"/>
    <w:rsid w:val="00C951F5"/>
    <w:rsid w:val="00CA0D8A"/>
    <w:rsid w:val="00CC253E"/>
    <w:rsid w:val="00CD02A7"/>
    <w:rsid w:val="00CD250A"/>
    <w:rsid w:val="00CD30F3"/>
    <w:rsid w:val="00CD6A65"/>
    <w:rsid w:val="00CE0017"/>
    <w:rsid w:val="00CE551F"/>
    <w:rsid w:val="00CF5272"/>
    <w:rsid w:val="00CF6FF7"/>
    <w:rsid w:val="00D02133"/>
    <w:rsid w:val="00D17101"/>
    <w:rsid w:val="00D20082"/>
    <w:rsid w:val="00D25740"/>
    <w:rsid w:val="00D25C99"/>
    <w:rsid w:val="00D32C99"/>
    <w:rsid w:val="00D41D64"/>
    <w:rsid w:val="00D55767"/>
    <w:rsid w:val="00D564D8"/>
    <w:rsid w:val="00D60EFF"/>
    <w:rsid w:val="00DA3F4D"/>
    <w:rsid w:val="00DA6656"/>
    <w:rsid w:val="00DB00DD"/>
    <w:rsid w:val="00DB0519"/>
    <w:rsid w:val="00DB6B99"/>
    <w:rsid w:val="00DC0F11"/>
    <w:rsid w:val="00DD1C09"/>
    <w:rsid w:val="00DE2C61"/>
    <w:rsid w:val="00DE557B"/>
    <w:rsid w:val="00DF2596"/>
    <w:rsid w:val="00E11E6F"/>
    <w:rsid w:val="00E25BA7"/>
    <w:rsid w:val="00E26509"/>
    <w:rsid w:val="00E32FAB"/>
    <w:rsid w:val="00E439D3"/>
    <w:rsid w:val="00E608D2"/>
    <w:rsid w:val="00EA3CB9"/>
    <w:rsid w:val="00EB22E1"/>
    <w:rsid w:val="00EB5B02"/>
    <w:rsid w:val="00EB7A29"/>
    <w:rsid w:val="00EC5AF0"/>
    <w:rsid w:val="00EE485B"/>
    <w:rsid w:val="00EE7627"/>
    <w:rsid w:val="00EF676D"/>
    <w:rsid w:val="00F04345"/>
    <w:rsid w:val="00F04F66"/>
    <w:rsid w:val="00F07ED9"/>
    <w:rsid w:val="00F11BEA"/>
    <w:rsid w:val="00F12FB9"/>
    <w:rsid w:val="00F2623B"/>
    <w:rsid w:val="00F31DE8"/>
    <w:rsid w:val="00F362B5"/>
    <w:rsid w:val="00F45914"/>
    <w:rsid w:val="00F51944"/>
    <w:rsid w:val="00F61EA8"/>
    <w:rsid w:val="00F6270C"/>
    <w:rsid w:val="00F63464"/>
    <w:rsid w:val="00F65421"/>
    <w:rsid w:val="00F83D52"/>
    <w:rsid w:val="00F84FFA"/>
    <w:rsid w:val="00F8511D"/>
    <w:rsid w:val="00F86EF8"/>
    <w:rsid w:val="00F9309A"/>
    <w:rsid w:val="00F951BB"/>
    <w:rsid w:val="00FA143C"/>
    <w:rsid w:val="00FB62E3"/>
    <w:rsid w:val="00FC1118"/>
    <w:rsid w:val="00FC1BA3"/>
    <w:rsid w:val="00FC51CC"/>
    <w:rsid w:val="00FC5651"/>
    <w:rsid w:val="00FE43DA"/>
    <w:rsid w:val="00FF1E87"/>
    <w:rsid w:val="00FF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3F38F"/>
  <w15:docId w15:val="{0AA83754-7D34-8F47-BFB1-E1D2BFD4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5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42A56"/>
    <w:pPr>
      <w:tabs>
        <w:tab w:val="center" w:pos="4680"/>
        <w:tab w:val="right" w:pos="9360"/>
      </w:tabs>
      <w:spacing w:line="240" w:lineRule="auto"/>
    </w:pPr>
  </w:style>
  <w:style w:type="character" w:customStyle="1" w:styleId="HeaderChar">
    <w:name w:val="Header Char"/>
    <w:basedOn w:val="DefaultParagraphFont"/>
    <w:link w:val="Header"/>
    <w:uiPriority w:val="99"/>
    <w:rsid w:val="00542A56"/>
  </w:style>
  <w:style w:type="paragraph" w:styleId="Footer">
    <w:name w:val="footer"/>
    <w:basedOn w:val="Normal"/>
    <w:link w:val="FooterChar"/>
    <w:uiPriority w:val="99"/>
    <w:unhideWhenUsed/>
    <w:rsid w:val="00542A56"/>
    <w:pPr>
      <w:tabs>
        <w:tab w:val="center" w:pos="4680"/>
        <w:tab w:val="right" w:pos="9360"/>
      </w:tabs>
      <w:spacing w:line="240" w:lineRule="auto"/>
    </w:pPr>
  </w:style>
  <w:style w:type="character" w:customStyle="1" w:styleId="FooterChar">
    <w:name w:val="Footer Char"/>
    <w:basedOn w:val="DefaultParagraphFont"/>
    <w:link w:val="Footer"/>
    <w:uiPriority w:val="99"/>
    <w:rsid w:val="00542A56"/>
  </w:style>
  <w:style w:type="paragraph" w:styleId="ListParagraph">
    <w:name w:val="List Paragraph"/>
    <w:basedOn w:val="Normal"/>
    <w:uiPriority w:val="34"/>
    <w:qFormat/>
    <w:rsid w:val="00542A56"/>
    <w:pPr>
      <w:ind w:left="720"/>
      <w:contextualSpacing/>
    </w:pPr>
  </w:style>
  <w:style w:type="paragraph" w:customStyle="1" w:styleId="gmail-msolistparagraph">
    <w:name w:val="gmail-msolistparagraph"/>
    <w:basedOn w:val="Normal"/>
    <w:rsid w:val="003868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24">
      <w:bodyDiv w:val="1"/>
      <w:marLeft w:val="0"/>
      <w:marRight w:val="0"/>
      <w:marTop w:val="0"/>
      <w:marBottom w:val="0"/>
      <w:divBdr>
        <w:top w:val="none" w:sz="0" w:space="0" w:color="auto"/>
        <w:left w:val="none" w:sz="0" w:space="0" w:color="auto"/>
        <w:bottom w:val="none" w:sz="0" w:space="0" w:color="auto"/>
        <w:right w:val="none" w:sz="0" w:space="0" w:color="auto"/>
      </w:divBdr>
      <w:divsChild>
        <w:div w:id="1796362606">
          <w:marLeft w:val="0"/>
          <w:marRight w:val="0"/>
          <w:marTop w:val="0"/>
          <w:marBottom w:val="0"/>
          <w:divBdr>
            <w:top w:val="none" w:sz="0" w:space="0" w:color="auto"/>
            <w:left w:val="none" w:sz="0" w:space="0" w:color="auto"/>
            <w:bottom w:val="none" w:sz="0" w:space="0" w:color="auto"/>
            <w:right w:val="none" w:sz="0" w:space="0" w:color="auto"/>
          </w:divBdr>
          <w:divsChild>
            <w:div w:id="21067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9668">
      <w:bodyDiv w:val="1"/>
      <w:marLeft w:val="0"/>
      <w:marRight w:val="0"/>
      <w:marTop w:val="0"/>
      <w:marBottom w:val="0"/>
      <w:divBdr>
        <w:top w:val="none" w:sz="0" w:space="0" w:color="auto"/>
        <w:left w:val="none" w:sz="0" w:space="0" w:color="auto"/>
        <w:bottom w:val="none" w:sz="0" w:space="0" w:color="auto"/>
        <w:right w:val="none" w:sz="0" w:space="0" w:color="auto"/>
      </w:divBdr>
    </w:div>
    <w:div w:id="513151876">
      <w:bodyDiv w:val="1"/>
      <w:marLeft w:val="0"/>
      <w:marRight w:val="0"/>
      <w:marTop w:val="0"/>
      <w:marBottom w:val="0"/>
      <w:divBdr>
        <w:top w:val="none" w:sz="0" w:space="0" w:color="auto"/>
        <w:left w:val="none" w:sz="0" w:space="0" w:color="auto"/>
        <w:bottom w:val="none" w:sz="0" w:space="0" w:color="auto"/>
        <w:right w:val="none" w:sz="0" w:space="0" w:color="auto"/>
      </w:divBdr>
    </w:div>
    <w:div w:id="603998867">
      <w:bodyDiv w:val="1"/>
      <w:marLeft w:val="0"/>
      <w:marRight w:val="0"/>
      <w:marTop w:val="0"/>
      <w:marBottom w:val="0"/>
      <w:divBdr>
        <w:top w:val="none" w:sz="0" w:space="0" w:color="auto"/>
        <w:left w:val="none" w:sz="0" w:space="0" w:color="auto"/>
        <w:bottom w:val="none" w:sz="0" w:space="0" w:color="auto"/>
        <w:right w:val="none" w:sz="0" w:space="0" w:color="auto"/>
      </w:divBdr>
    </w:div>
    <w:div w:id="623509935">
      <w:bodyDiv w:val="1"/>
      <w:marLeft w:val="0"/>
      <w:marRight w:val="0"/>
      <w:marTop w:val="0"/>
      <w:marBottom w:val="0"/>
      <w:divBdr>
        <w:top w:val="none" w:sz="0" w:space="0" w:color="auto"/>
        <w:left w:val="none" w:sz="0" w:space="0" w:color="auto"/>
        <w:bottom w:val="none" w:sz="0" w:space="0" w:color="auto"/>
        <w:right w:val="none" w:sz="0" w:space="0" w:color="auto"/>
      </w:divBdr>
    </w:div>
    <w:div w:id="1461609818">
      <w:bodyDiv w:val="1"/>
      <w:marLeft w:val="0"/>
      <w:marRight w:val="0"/>
      <w:marTop w:val="0"/>
      <w:marBottom w:val="0"/>
      <w:divBdr>
        <w:top w:val="none" w:sz="0" w:space="0" w:color="auto"/>
        <w:left w:val="none" w:sz="0" w:space="0" w:color="auto"/>
        <w:bottom w:val="none" w:sz="0" w:space="0" w:color="auto"/>
        <w:right w:val="none" w:sz="0" w:space="0" w:color="auto"/>
      </w:divBdr>
    </w:div>
    <w:div w:id="1767652699">
      <w:bodyDiv w:val="1"/>
      <w:marLeft w:val="0"/>
      <w:marRight w:val="0"/>
      <w:marTop w:val="0"/>
      <w:marBottom w:val="0"/>
      <w:divBdr>
        <w:top w:val="none" w:sz="0" w:space="0" w:color="auto"/>
        <w:left w:val="none" w:sz="0" w:space="0" w:color="auto"/>
        <w:bottom w:val="none" w:sz="0" w:space="0" w:color="auto"/>
        <w:right w:val="none" w:sz="0" w:space="0" w:color="auto"/>
      </w:divBdr>
    </w:div>
    <w:div w:id="1864593884">
      <w:bodyDiv w:val="1"/>
      <w:marLeft w:val="0"/>
      <w:marRight w:val="0"/>
      <w:marTop w:val="0"/>
      <w:marBottom w:val="0"/>
      <w:divBdr>
        <w:top w:val="none" w:sz="0" w:space="0" w:color="auto"/>
        <w:left w:val="none" w:sz="0" w:space="0" w:color="auto"/>
        <w:bottom w:val="none" w:sz="0" w:space="0" w:color="auto"/>
        <w:right w:val="none" w:sz="0" w:space="0" w:color="auto"/>
      </w:divBdr>
    </w:div>
    <w:div w:id="1896352622">
      <w:bodyDiv w:val="1"/>
      <w:marLeft w:val="0"/>
      <w:marRight w:val="0"/>
      <w:marTop w:val="0"/>
      <w:marBottom w:val="0"/>
      <w:divBdr>
        <w:top w:val="none" w:sz="0" w:space="0" w:color="auto"/>
        <w:left w:val="none" w:sz="0" w:space="0" w:color="auto"/>
        <w:bottom w:val="none" w:sz="0" w:space="0" w:color="auto"/>
        <w:right w:val="none" w:sz="0" w:space="0" w:color="auto"/>
      </w:divBdr>
      <w:divsChild>
        <w:div w:id="485971253">
          <w:marLeft w:val="0"/>
          <w:marRight w:val="0"/>
          <w:marTop w:val="0"/>
          <w:marBottom w:val="0"/>
          <w:divBdr>
            <w:top w:val="none" w:sz="0" w:space="0" w:color="auto"/>
            <w:left w:val="none" w:sz="0" w:space="0" w:color="auto"/>
            <w:bottom w:val="none" w:sz="0" w:space="0" w:color="auto"/>
            <w:right w:val="none" w:sz="0" w:space="0" w:color="auto"/>
          </w:divBdr>
          <w:divsChild>
            <w:div w:id="1157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3D4A-C3EE-432E-9E2B-0F96F660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Gallegos, Erin</dc:creator>
  <cp:lastModifiedBy>Gallegos, Erin</cp:lastModifiedBy>
  <cp:revision>2</cp:revision>
  <cp:lastPrinted>2024-07-07T04:34:00Z</cp:lastPrinted>
  <dcterms:created xsi:type="dcterms:W3CDTF">2024-10-29T16:30:00Z</dcterms:created>
  <dcterms:modified xsi:type="dcterms:W3CDTF">2024-10-29T16:30:00Z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eb3e0ea8a62fabed5fa293df7f7b9c19c98b54eb0d9e0c97bb01fb3019a8be77</vt:lpwstr>
  </property>
</Properties>
</file>